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796E" w:rsidRDefault="009B79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bookmarkStart w:id="0" w:name="_GoBack"/>
      <w:bookmarkEnd w:id="0"/>
    </w:p>
    <w:p w14:paraId="00000002" w14:textId="77777777" w:rsidR="009B796E" w:rsidRDefault="006774F0">
      <w:pPr>
        <w:pStyle w:val="Heading2"/>
        <w:keepNext w:val="0"/>
        <w:keepLines w:val="0"/>
        <w:spacing w:before="360" w:after="80"/>
        <w:jc w:val="right"/>
        <w:rPr>
          <w:i/>
          <w:color w:val="FF0000"/>
          <w:sz w:val="20"/>
          <w:szCs w:val="20"/>
        </w:rPr>
      </w:pPr>
      <w:bookmarkStart w:id="1" w:name="_fq6gh12ir2nc" w:colFirst="0" w:colLast="0"/>
      <w:bookmarkEnd w:id="1"/>
      <w:r>
        <w:rPr>
          <w:i/>
          <w:color w:val="FF0000"/>
          <w:sz w:val="20"/>
          <w:szCs w:val="20"/>
        </w:rPr>
        <w:t>NACRT ODLUKE</w:t>
      </w:r>
    </w:p>
    <w:p w14:paraId="00000003" w14:textId="77777777" w:rsidR="009B796E" w:rsidRDefault="006774F0">
      <w:pPr>
        <w:pStyle w:val="Heading2"/>
        <w:keepNext w:val="0"/>
        <w:keepLines w:val="0"/>
        <w:spacing w:before="360" w:after="80"/>
        <w:jc w:val="both"/>
        <w:rPr>
          <w:b w:val="0"/>
          <w:color w:val="000000"/>
          <w:sz w:val="20"/>
          <w:szCs w:val="20"/>
        </w:rPr>
      </w:pPr>
      <w:bookmarkStart w:id="2" w:name="_22fgrfkdcty5" w:colFirst="0" w:colLast="0"/>
      <w:bookmarkEnd w:id="2"/>
      <w:proofErr w:type="gramStart"/>
      <w:r>
        <w:rPr>
          <w:b w:val="0"/>
          <w:color w:val="000000"/>
          <w:sz w:val="20"/>
          <w:szCs w:val="20"/>
        </w:rPr>
        <w:t xml:space="preserve">Na </w:t>
      </w:r>
      <w:proofErr w:type="spellStart"/>
      <w:r>
        <w:rPr>
          <w:b w:val="0"/>
          <w:color w:val="000000"/>
          <w:sz w:val="20"/>
          <w:szCs w:val="20"/>
        </w:rPr>
        <w:t>temelju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članka</w:t>
      </w:r>
      <w:proofErr w:type="spellEnd"/>
      <w:r>
        <w:rPr>
          <w:b w:val="0"/>
          <w:color w:val="000000"/>
          <w:sz w:val="20"/>
          <w:szCs w:val="20"/>
        </w:rPr>
        <w:t xml:space="preserve"> 113.</w:t>
      </w:r>
      <w:proofErr w:type="gramEnd"/>
      <w:r>
        <w:rPr>
          <w:b w:val="0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 w:val="0"/>
          <w:color w:val="000000"/>
          <w:sz w:val="20"/>
          <w:szCs w:val="20"/>
        </w:rPr>
        <w:t>Zakona</w:t>
      </w:r>
      <w:proofErr w:type="spellEnd"/>
      <w:r>
        <w:rPr>
          <w:b w:val="0"/>
          <w:color w:val="000000"/>
          <w:sz w:val="20"/>
          <w:szCs w:val="20"/>
        </w:rPr>
        <w:t xml:space="preserve"> o </w:t>
      </w:r>
      <w:proofErr w:type="spellStart"/>
      <w:r>
        <w:rPr>
          <w:b w:val="0"/>
          <w:color w:val="000000"/>
          <w:sz w:val="20"/>
          <w:szCs w:val="20"/>
        </w:rPr>
        <w:t>prostornom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uređenju</w:t>
      </w:r>
      <w:proofErr w:type="spellEnd"/>
      <w:r>
        <w:rPr>
          <w:b w:val="0"/>
          <w:color w:val="000000"/>
          <w:sz w:val="20"/>
          <w:szCs w:val="20"/>
        </w:rPr>
        <w:t xml:space="preserve"> (</w:t>
      </w:r>
      <w:proofErr w:type="spellStart"/>
      <w:r>
        <w:rPr>
          <w:b w:val="0"/>
          <w:color w:val="000000"/>
          <w:sz w:val="20"/>
          <w:szCs w:val="20"/>
        </w:rPr>
        <w:t>Narodne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novine</w:t>
      </w:r>
      <w:proofErr w:type="spellEnd"/>
      <w:r>
        <w:rPr>
          <w:b w:val="0"/>
          <w:color w:val="000000"/>
          <w:sz w:val="20"/>
          <w:szCs w:val="20"/>
        </w:rPr>
        <w:t xml:space="preserve">, 153/13, 65/17, 114/18, 39/19, 98/19) i </w:t>
      </w:r>
      <w:proofErr w:type="spellStart"/>
      <w:r>
        <w:rPr>
          <w:b w:val="0"/>
          <w:color w:val="000000"/>
          <w:sz w:val="20"/>
          <w:szCs w:val="20"/>
        </w:rPr>
        <w:t>članka</w:t>
      </w:r>
      <w:proofErr w:type="spellEnd"/>
      <w:r>
        <w:rPr>
          <w:b w:val="0"/>
          <w:color w:val="000000"/>
          <w:sz w:val="20"/>
          <w:szCs w:val="20"/>
        </w:rPr>
        <w:t xml:space="preserve"> 31.</w:t>
      </w:r>
      <w:proofErr w:type="gram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Statuta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Općine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Perušić</w:t>
      </w:r>
      <w:proofErr w:type="spellEnd"/>
      <w:r>
        <w:rPr>
          <w:b w:val="0"/>
          <w:color w:val="000000"/>
          <w:sz w:val="20"/>
          <w:szCs w:val="20"/>
        </w:rPr>
        <w:t xml:space="preserve"> (</w:t>
      </w:r>
      <w:proofErr w:type="spellStart"/>
      <w:r>
        <w:rPr>
          <w:b w:val="0"/>
          <w:color w:val="000000"/>
          <w:sz w:val="20"/>
          <w:szCs w:val="20"/>
        </w:rPr>
        <w:t>Županijski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glasnik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Ličko-senjske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županije</w:t>
      </w:r>
      <w:proofErr w:type="spellEnd"/>
      <w:r>
        <w:rPr>
          <w:b w:val="0"/>
          <w:color w:val="000000"/>
          <w:sz w:val="20"/>
          <w:szCs w:val="20"/>
        </w:rPr>
        <w:t xml:space="preserve">, </w:t>
      </w:r>
      <w:r>
        <w:rPr>
          <w:b w:val="0"/>
          <w:color w:val="000000"/>
          <w:sz w:val="20"/>
          <w:szCs w:val="20"/>
          <w:highlight w:val="white"/>
        </w:rPr>
        <w:t>7/13, 5/18 i 7/20</w:t>
      </w:r>
      <w:r>
        <w:rPr>
          <w:b w:val="0"/>
          <w:color w:val="000000"/>
          <w:sz w:val="20"/>
          <w:szCs w:val="20"/>
        </w:rPr>
        <w:t xml:space="preserve">), </w:t>
      </w:r>
      <w:proofErr w:type="spellStart"/>
      <w:r>
        <w:rPr>
          <w:b w:val="0"/>
          <w:color w:val="000000"/>
          <w:sz w:val="20"/>
          <w:szCs w:val="20"/>
        </w:rPr>
        <w:t>Općinsko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vijeće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Općine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Perušić</w:t>
      </w:r>
      <w:proofErr w:type="spellEnd"/>
      <w:r>
        <w:rPr>
          <w:b w:val="0"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b w:val="0"/>
          <w:color w:val="000000"/>
          <w:sz w:val="20"/>
          <w:szCs w:val="20"/>
        </w:rPr>
        <w:t>na</w:t>
      </w:r>
      <w:proofErr w:type="spellEnd"/>
      <w:proofErr w:type="gram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sjednici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održanoj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dana</w:t>
      </w:r>
      <w:proofErr w:type="spellEnd"/>
      <w:r>
        <w:rPr>
          <w:b w:val="0"/>
          <w:color w:val="000000"/>
          <w:sz w:val="20"/>
          <w:szCs w:val="20"/>
        </w:rPr>
        <w:t xml:space="preserve"> xx </w:t>
      </w:r>
      <w:proofErr w:type="spellStart"/>
      <w:r>
        <w:rPr>
          <w:b w:val="0"/>
          <w:color w:val="000000"/>
          <w:sz w:val="20"/>
          <w:szCs w:val="20"/>
        </w:rPr>
        <w:t>xx</w:t>
      </w:r>
      <w:proofErr w:type="spellEnd"/>
      <w:r>
        <w:rPr>
          <w:b w:val="0"/>
          <w:color w:val="000000"/>
          <w:sz w:val="20"/>
          <w:szCs w:val="20"/>
        </w:rPr>
        <w:t xml:space="preserve"> 2021. </w:t>
      </w:r>
      <w:proofErr w:type="spellStart"/>
      <w:proofErr w:type="gramStart"/>
      <w:r>
        <w:rPr>
          <w:b w:val="0"/>
          <w:color w:val="000000"/>
          <w:sz w:val="20"/>
          <w:szCs w:val="20"/>
        </w:rPr>
        <w:t>godine</w:t>
      </w:r>
      <w:proofErr w:type="spellEnd"/>
      <w:proofErr w:type="gramEnd"/>
      <w:r>
        <w:rPr>
          <w:b w:val="0"/>
          <w:color w:val="000000"/>
          <w:sz w:val="20"/>
          <w:szCs w:val="20"/>
        </w:rPr>
        <w:t xml:space="preserve"> </w:t>
      </w:r>
      <w:proofErr w:type="spellStart"/>
      <w:r>
        <w:rPr>
          <w:b w:val="0"/>
          <w:color w:val="000000"/>
          <w:sz w:val="20"/>
          <w:szCs w:val="20"/>
        </w:rPr>
        <w:t>donijelo</w:t>
      </w:r>
      <w:proofErr w:type="spellEnd"/>
      <w:r>
        <w:rPr>
          <w:b w:val="0"/>
          <w:color w:val="000000"/>
          <w:sz w:val="20"/>
          <w:szCs w:val="20"/>
        </w:rPr>
        <w:t xml:space="preserve"> je</w:t>
      </w:r>
    </w:p>
    <w:p w14:paraId="00000004" w14:textId="77777777" w:rsidR="009B796E" w:rsidRDefault="006774F0">
      <w:pPr>
        <w:pStyle w:val="Heading2"/>
        <w:keepNext w:val="0"/>
        <w:keepLines w:val="0"/>
        <w:spacing w:after="0"/>
        <w:jc w:val="center"/>
        <w:rPr>
          <w:color w:val="000000"/>
          <w:sz w:val="28"/>
          <w:szCs w:val="28"/>
        </w:rPr>
      </w:pPr>
      <w:bookmarkStart w:id="3" w:name="_mvhxodfmnz4m" w:colFirst="0" w:colLast="0"/>
      <w:bookmarkEnd w:id="3"/>
      <w:r>
        <w:rPr>
          <w:color w:val="000000"/>
          <w:sz w:val="28"/>
          <w:szCs w:val="28"/>
        </w:rPr>
        <w:t>ODLUKU O DONOŠENJU</w:t>
      </w:r>
    </w:p>
    <w:p w14:paraId="00000005" w14:textId="77777777" w:rsidR="009B796E" w:rsidRDefault="006774F0">
      <w:pPr>
        <w:pStyle w:val="Heading2"/>
        <w:keepNext w:val="0"/>
        <w:keepLines w:val="0"/>
        <w:spacing w:before="0" w:after="0"/>
        <w:jc w:val="center"/>
        <w:rPr>
          <w:color w:val="000000"/>
          <w:sz w:val="28"/>
          <w:szCs w:val="28"/>
        </w:rPr>
      </w:pPr>
      <w:bookmarkStart w:id="4" w:name="_wf4l0e64j2fm" w:colFirst="0" w:colLast="0"/>
      <w:bookmarkEnd w:id="4"/>
      <w:r>
        <w:rPr>
          <w:color w:val="000000"/>
          <w:sz w:val="28"/>
          <w:szCs w:val="28"/>
        </w:rPr>
        <w:t xml:space="preserve">III. IZMJENA I DOPUNA </w:t>
      </w:r>
    </w:p>
    <w:p w14:paraId="00000006" w14:textId="77777777" w:rsidR="009B796E" w:rsidRDefault="006774F0">
      <w:pPr>
        <w:pStyle w:val="Heading2"/>
        <w:keepNext w:val="0"/>
        <w:keepLines w:val="0"/>
        <w:spacing w:before="0"/>
        <w:jc w:val="center"/>
        <w:rPr>
          <w:color w:val="000000"/>
          <w:sz w:val="28"/>
          <w:szCs w:val="28"/>
        </w:rPr>
      </w:pPr>
      <w:bookmarkStart w:id="5" w:name="_blgrvvupr9j" w:colFirst="0" w:colLast="0"/>
      <w:bookmarkEnd w:id="5"/>
      <w:r>
        <w:rPr>
          <w:color w:val="000000"/>
          <w:sz w:val="28"/>
          <w:szCs w:val="28"/>
        </w:rPr>
        <w:t>DETALJNOG PLANA UREĐENJA ZONE KONJSKO BRDO</w:t>
      </w:r>
    </w:p>
    <w:p w14:paraId="00000007" w14:textId="77777777" w:rsidR="009B796E" w:rsidRDefault="006774F0">
      <w:pPr>
        <w:pStyle w:val="Heading2"/>
        <w:keepNext w:val="0"/>
        <w:keepLines w:val="0"/>
        <w:spacing w:before="360" w:after="80"/>
        <w:jc w:val="both"/>
        <w:rPr>
          <w:b w:val="0"/>
          <w:color w:val="000000"/>
          <w:sz w:val="20"/>
          <w:szCs w:val="20"/>
        </w:rPr>
      </w:pPr>
      <w:bookmarkStart w:id="6" w:name="_bjdl5rag7kal" w:colFirst="0" w:colLast="0"/>
      <w:bookmarkEnd w:id="6"/>
      <w:r>
        <w:rPr>
          <w:color w:val="000000"/>
          <w:sz w:val="24"/>
          <w:szCs w:val="24"/>
        </w:rPr>
        <w:t xml:space="preserve">I. </w:t>
      </w:r>
      <w:r>
        <w:rPr>
          <w:color w:val="000000"/>
          <w:sz w:val="24"/>
          <w:szCs w:val="24"/>
        </w:rPr>
        <w:tab/>
        <w:t>TEMELJNE ODREDBE</w:t>
      </w:r>
    </w:p>
    <w:p w14:paraId="00000008" w14:textId="77777777" w:rsidR="009B796E" w:rsidRDefault="00677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  <w:r>
        <w:t xml:space="preserve"> </w:t>
      </w:r>
    </w:p>
    <w:p w14:paraId="00000009" w14:textId="77777777" w:rsidR="009B796E" w:rsidRDefault="006774F0">
      <w:pPr>
        <w:numPr>
          <w:ilvl w:val="0"/>
          <w:numId w:val="10"/>
        </w:numPr>
        <w:spacing w:after="160" w:line="240" w:lineRule="auto"/>
        <w:ind w:left="-3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se III. </w:t>
      </w:r>
      <w:proofErr w:type="spellStart"/>
      <w:proofErr w:type="gramStart"/>
      <w:r>
        <w:t>izmjene</w:t>
      </w:r>
      <w:proofErr w:type="spellEnd"/>
      <w:proofErr w:type="gram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Detaljnog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Konjsko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Plan).</w:t>
      </w:r>
    </w:p>
    <w:p w14:paraId="0000000A" w14:textId="77777777" w:rsidR="009B796E" w:rsidRDefault="009B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</w:p>
    <w:p w14:paraId="0000000B" w14:textId="77777777" w:rsidR="009B796E" w:rsidRDefault="006774F0">
      <w:pPr>
        <w:numPr>
          <w:ilvl w:val="0"/>
          <w:numId w:val="1"/>
        </w:numPr>
        <w:spacing w:after="160" w:line="240" w:lineRule="auto"/>
        <w:ind w:left="-30"/>
        <w:jc w:val="both"/>
      </w:pPr>
      <w:proofErr w:type="spellStart"/>
      <w:r>
        <w:t>Izrada</w:t>
      </w:r>
      <w:proofErr w:type="spellEnd"/>
      <w:r>
        <w:t xml:space="preserve"> Plana </w:t>
      </w:r>
      <w:proofErr w:type="spellStart"/>
      <w:r>
        <w:t>započela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III. </w:t>
      </w:r>
      <w:proofErr w:type="spellStart"/>
      <w:proofErr w:type="gramStart"/>
      <w:r>
        <w:t>izmjena</w:t>
      </w:r>
      <w:proofErr w:type="spellEnd"/>
      <w:proofErr w:type="gramEnd"/>
      <w:r>
        <w:t xml:space="preserve"> i </w:t>
      </w:r>
      <w:proofErr w:type="spellStart"/>
      <w:r>
        <w:t>dopuna</w:t>
      </w:r>
      <w:proofErr w:type="spellEnd"/>
      <w:r>
        <w:t xml:space="preserve"> DPU zone </w:t>
      </w:r>
      <w:proofErr w:type="spellStart"/>
      <w:r>
        <w:t>Konjsko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 i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X. </w:t>
      </w:r>
      <w:proofErr w:type="spellStart"/>
      <w:r>
        <w:t>izmjena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PPUO </w:t>
      </w:r>
      <w:proofErr w:type="spellStart"/>
      <w:r>
        <w:t>Perušić</w:t>
      </w:r>
      <w:proofErr w:type="spellEnd"/>
      <w:r>
        <w:t xml:space="preserve"> (</w:t>
      </w:r>
      <w:proofErr w:type="spellStart"/>
      <w:r>
        <w:t>Županijski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Ličko-senjske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29/20).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153/13, 65/17, 114/18, 39/19 i 98/19), </w:t>
      </w:r>
      <w:proofErr w:type="spellStart"/>
      <w:r>
        <w:t>izrada</w:t>
      </w:r>
      <w:proofErr w:type="spellEnd"/>
      <w:r>
        <w:t xml:space="preserve"> i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provela</w:t>
      </w:r>
      <w:proofErr w:type="spellEnd"/>
      <w:r>
        <w:t xml:space="preserve"> se u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s </w:t>
      </w:r>
      <w:proofErr w:type="spellStart"/>
      <w:r>
        <w:t>izradom</w:t>
      </w:r>
      <w:proofErr w:type="spellEnd"/>
      <w:r>
        <w:t xml:space="preserve"> X. </w:t>
      </w:r>
      <w:proofErr w:type="spellStart"/>
      <w:r>
        <w:t>izmjena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>.</w:t>
      </w:r>
    </w:p>
    <w:p w14:paraId="0000000C" w14:textId="77777777" w:rsidR="009B796E" w:rsidRDefault="006774F0">
      <w:pPr>
        <w:numPr>
          <w:ilvl w:val="0"/>
          <w:numId w:val="1"/>
        </w:numPr>
        <w:spacing w:after="160" w:line="240" w:lineRule="auto"/>
        <w:ind w:left="-30"/>
        <w:jc w:val="both"/>
      </w:pPr>
      <w:r>
        <w:t xml:space="preserve">Plan je </w:t>
      </w:r>
      <w:proofErr w:type="spellStart"/>
      <w:r>
        <w:t>izradila</w:t>
      </w:r>
      <w:proofErr w:type="spellEnd"/>
      <w:r>
        <w:t xml:space="preserve"> </w:t>
      </w:r>
      <w:proofErr w:type="spellStart"/>
      <w:r>
        <w:t>tvrtka</w:t>
      </w:r>
      <w:proofErr w:type="spellEnd"/>
      <w:r>
        <w:t xml:space="preserve"> </w:t>
      </w:r>
      <w:proofErr w:type="spellStart"/>
      <w:r>
        <w:t>Akteracija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>.</w:t>
      </w:r>
    </w:p>
    <w:p w14:paraId="0000000D" w14:textId="77777777" w:rsidR="009B796E" w:rsidRDefault="00677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  <w:r>
        <w:t xml:space="preserve">   </w:t>
      </w:r>
    </w:p>
    <w:p w14:paraId="0000000E" w14:textId="77777777" w:rsidR="009B796E" w:rsidRDefault="006774F0">
      <w:pPr>
        <w:numPr>
          <w:ilvl w:val="0"/>
          <w:numId w:val="5"/>
        </w:numPr>
        <w:spacing w:after="160" w:line="240" w:lineRule="auto"/>
        <w:ind w:left="-30"/>
        <w:jc w:val="both"/>
      </w:pPr>
      <w:r>
        <w:t xml:space="preserve">Plan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sadržan</w:t>
      </w:r>
      <w:proofErr w:type="spellEnd"/>
      <w:r>
        <w:t xml:space="preserve"> je u </w:t>
      </w:r>
      <w:proofErr w:type="spellStart"/>
      <w:r>
        <w:t>elaboratu</w:t>
      </w:r>
      <w:proofErr w:type="spellEnd"/>
      <w:r>
        <w:t xml:space="preserve"> "III.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Detaljnog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zone </w:t>
      </w:r>
      <w:proofErr w:type="spellStart"/>
      <w:r>
        <w:t>Konjsko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",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od:</w:t>
      </w:r>
    </w:p>
    <w:p w14:paraId="0000000F" w14:textId="77777777" w:rsidR="009B796E" w:rsidRDefault="006774F0">
      <w:pPr>
        <w:pStyle w:val="Heading2"/>
        <w:keepNext w:val="0"/>
        <w:keepLines w:val="0"/>
        <w:spacing w:before="0" w:after="80"/>
        <w:jc w:val="both"/>
        <w:rPr>
          <w:color w:val="000000"/>
        </w:rPr>
      </w:pPr>
      <w:bookmarkStart w:id="7" w:name="_nxb55w3yjsu6" w:colFirst="0" w:colLast="0"/>
      <w:bookmarkEnd w:id="7"/>
      <w:r>
        <w:rPr>
          <w:b w:val="0"/>
          <w:color w:val="000000"/>
          <w:sz w:val="20"/>
          <w:szCs w:val="20"/>
        </w:rPr>
        <w:t>•    ODREDBI ZA PROVEDBU</w:t>
      </w:r>
    </w:p>
    <w:p w14:paraId="00000010" w14:textId="77777777" w:rsidR="009B796E" w:rsidRDefault="006774F0">
      <w:pPr>
        <w:pStyle w:val="Heading2"/>
        <w:keepNext w:val="0"/>
        <w:keepLines w:val="0"/>
        <w:spacing w:before="0" w:after="80"/>
        <w:jc w:val="both"/>
        <w:rPr>
          <w:b w:val="0"/>
          <w:color w:val="000000"/>
          <w:sz w:val="20"/>
          <w:szCs w:val="20"/>
        </w:rPr>
      </w:pPr>
      <w:bookmarkStart w:id="8" w:name="_ejbpxrvdqjq8" w:colFirst="0" w:colLast="0"/>
      <w:bookmarkEnd w:id="8"/>
      <w:r>
        <w:rPr>
          <w:b w:val="0"/>
          <w:color w:val="000000"/>
          <w:sz w:val="20"/>
          <w:szCs w:val="20"/>
        </w:rPr>
        <w:t>•    OBVEZNIH PRILOGA.</w:t>
      </w:r>
    </w:p>
    <w:p w14:paraId="00000011" w14:textId="77777777" w:rsidR="009B796E" w:rsidRDefault="006774F0">
      <w:pPr>
        <w:numPr>
          <w:ilvl w:val="0"/>
          <w:numId w:val="5"/>
        </w:numPr>
        <w:spacing w:after="160" w:line="240" w:lineRule="auto"/>
        <w:ind w:left="-30"/>
        <w:jc w:val="both"/>
      </w:pP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Plana se ne </w:t>
      </w:r>
      <w:proofErr w:type="spellStart"/>
      <w:r>
        <w:t>mijenja</w:t>
      </w:r>
      <w:proofErr w:type="spellEnd"/>
      <w:r>
        <w:t>.</w:t>
      </w:r>
    </w:p>
    <w:p w14:paraId="00000012" w14:textId="77777777" w:rsidR="009B796E" w:rsidRDefault="006774F0">
      <w:pPr>
        <w:spacing w:before="200" w:line="240" w:lineRule="auto"/>
        <w:ind w:left="720"/>
        <w:jc w:val="both"/>
        <w:rPr>
          <w:color w:val="000000"/>
        </w:rPr>
      </w:pPr>
      <w:r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ab/>
        <w:t>ODREDBE ZA PROVEDBU</w:t>
      </w:r>
    </w:p>
    <w:p w14:paraId="00000013" w14:textId="77777777" w:rsidR="009B796E" w:rsidRDefault="006774F0">
      <w:pPr>
        <w:numPr>
          <w:ilvl w:val="0"/>
          <w:numId w:val="4"/>
        </w:numPr>
        <w:spacing w:after="80" w:line="240" w:lineRule="auto"/>
        <w:jc w:val="center"/>
      </w:pPr>
      <w:r>
        <w:t xml:space="preserve">     </w:t>
      </w:r>
    </w:p>
    <w:p w14:paraId="00000014" w14:textId="77777777" w:rsidR="009B796E" w:rsidRDefault="006774F0">
      <w:pPr>
        <w:numPr>
          <w:ilvl w:val="0"/>
          <w:numId w:val="2"/>
        </w:numPr>
        <w:spacing w:line="240" w:lineRule="auto"/>
        <w:ind w:left="-3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</w:t>
      </w:r>
      <w:proofErr w:type="gramStart"/>
      <w:r>
        <w:t>20.,</w:t>
      </w:r>
      <w:proofErr w:type="gramEnd"/>
      <w:r>
        <w:t xml:space="preserve"> </w:t>
      </w:r>
      <w:proofErr w:type="spellStart"/>
      <w:r>
        <w:t>stavku</w:t>
      </w:r>
      <w:proofErr w:type="spellEnd"/>
      <w:r>
        <w:t xml:space="preserve"> 1), </w:t>
      </w:r>
      <w:proofErr w:type="spellStart"/>
      <w:r>
        <w:t>tekst</w:t>
      </w:r>
      <w:proofErr w:type="spellEnd"/>
      <w:r>
        <w:t xml:space="preserve"> "</w:t>
      </w:r>
      <w:proofErr w:type="spellStart"/>
      <w:r>
        <w:t>maksimalnu</w:t>
      </w:r>
      <w:proofErr w:type="spellEnd"/>
      <w:r>
        <w:t xml:space="preserve"> i </w:t>
      </w:r>
      <w:proofErr w:type="spellStart"/>
      <w:r>
        <w:t>minimalnu</w:t>
      </w:r>
      <w:proofErr w:type="spellEnd"/>
      <w:r>
        <w:t xml:space="preserve">"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riječju</w:t>
      </w:r>
      <w:proofErr w:type="spellEnd"/>
      <w:r>
        <w:t xml:space="preserve"> "</w:t>
      </w:r>
      <w:proofErr w:type="spellStart"/>
      <w:r>
        <w:t>maksimalna</w:t>
      </w:r>
      <w:proofErr w:type="spellEnd"/>
      <w:r>
        <w:t>".</w:t>
      </w:r>
    </w:p>
    <w:p w14:paraId="00000015" w14:textId="77777777" w:rsidR="009B796E" w:rsidRDefault="006774F0">
      <w:pPr>
        <w:numPr>
          <w:ilvl w:val="0"/>
          <w:numId w:val="2"/>
        </w:numPr>
        <w:spacing w:line="240" w:lineRule="auto"/>
        <w:ind w:left="-30"/>
        <w:jc w:val="both"/>
      </w:pPr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,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, u </w:t>
      </w:r>
      <w:proofErr w:type="spellStart"/>
      <w:r>
        <w:t>alineji</w:t>
      </w:r>
      <w:proofErr w:type="spellEnd"/>
      <w:r>
        <w:t xml:space="preserve"> </w:t>
      </w:r>
      <w:proofErr w:type="gramStart"/>
      <w:r>
        <w:t>1.,</w:t>
      </w:r>
      <w:proofErr w:type="gramEnd"/>
      <w:r>
        <w:t xml:space="preserve"> </w:t>
      </w:r>
      <w:proofErr w:type="spellStart"/>
      <w:r>
        <w:t>tekst</w:t>
      </w:r>
      <w:proofErr w:type="spellEnd"/>
      <w:r>
        <w:t xml:space="preserve"> ", a </w:t>
      </w:r>
      <w:proofErr w:type="spellStart"/>
      <w:r>
        <w:t>minimalno</w:t>
      </w:r>
      <w:proofErr w:type="spellEnd"/>
      <w:r>
        <w:t xml:space="preserve"> 10% (</w:t>
      </w:r>
      <w:proofErr w:type="spellStart"/>
      <w:r>
        <w:t>Kig</w:t>
      </w:r>
      <w:proofErr w:type="spellEnd"/>
      <w:r>
        <w:t xml:space="preserve"> = 0,10)" se </w:t>
      </w:r>
      <w:proofErr w:type="spellStart"/>
      <w:r>
        <w:t>briše</w:t>
      </w:r>
      <w:proofErr w:type="spellEnd"/>
      <w:r>
        <w:t>.</w:t>
      </w:r>
    </w:p>
    <w:p w14:paraId="00000016" w14:textId="77777777" w:rsidR="009B796E" w:rsidRDefault="006774F0">
      <w:pPr>
        <w:numPr>
          <w:ilvl w:val="0"/>
          <w:numId w:val="2"/>
        </w:numPr>
        <w:spacing w:line="240" w:lineRule="auto"/>
        <w:ind w:left="-30"/>
        <w:jc w:val="both"/>
      </w:pPr>
      <w:r>
        <w:t xml:space="preserve">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,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, u </w:t>
      </w:r>
      <w:proofErr w:type="spellStart"/>
      <w:r>
        <w:t>alineji</w:t>
      </w:r>
      <w:proofErr w:type="spellEnd"/>
      <w:r>
        <w:t xml:space="preserve"> </w:t>
      </w:r>
      <w:proofErr w:type="gramStart"/>
      <w:r>
        <w:t>2.,</w:t>
      </w:r>
      <w:proofErr w:type="gramEnd"/>
      <w:r>
        <w:t xml:space="preserve"> </w:t>
      </w:r>
      <w:proofErr w:type="spellStart"/>
      <w:r>
        <w:t>tekst</w:t>
      </w:r>
      <w:proofErr w:type="spellEnd"/>
      <w:r>
        <w:t xml:space="preserve"> ", a </w:t>
      </w:r>
      <w:proofErr w:type="spellStart"/>
      <w:r>
        <w:t>minimalno</w:t>
      </w:r>
      <w:proofErr w:type="spellEnd"/>
      <w:r>
        <w:t xml:space="preserve"> 10% (</w:t>
      </w:r>
      <w:proofErr w:type="spellStart"/>
      <w:r>
        <w:t>Kig</w:t>
      </w:r>
      <w:proofErr w:type="spellEnd"/>
      <w:r>
        <w:t xml:space="preserve"> = 0,10)" se </w:t>
      </w:r>
      <w:proofErr w:type="spellStart"/>
      <w:r>
        <w:t>briše</w:t>
      </w:r>
      <w:proofErr w:type="spellEnd"/>
      <w:r>
        <w:t>.</w:t>
      </w:r>
    </w:p>
    <w:p w14:paraId="00000017" w14:textId="77777777" w:rsidR="009B796E" w:rsidRDefault="009B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</w:p>
    <w:p w14:paraId="00000018" w14:textId="77777777" w:rsidR="009B796E" w:rsidRDefault="006774F0" w:rsidP="007103D2">
      <w:pPr>
        <w:numPr>
          <w:ilvl w:val="0"/>
          <w:numId w:val="9"/>
        </w:numPr>
        <w:spacing w:line="240" w:lineRule="auto"/>
        <w:ind w:left="-34" w:hanging="357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</w:t>
      </w:r>
      <w:proofErr w:type="gramStart"/>
      <w:r>
        <w:t>25.,</w:t>
      </w:r>
      <w:proofErr w:type="gramEnd"/>
      <w:r>
        <w:t xml:space="preserve"> </w:t>
      </w:r>
      <w:proofErr w:type="spellStart"/>
      <w:r>
        <w:t>stavku</w:t>
      </w:r>
      <w:proofErr w:type="spellEnd"/>
      <w:r>
        <w:t xml:space="preserve"> 1), </w:t>
      </w:r>
      <w:proofErr w:type="spellStart"/>
      <w:r>
        <w:t>tekst</w:t>
      </w:r>
      <w:proofErr w:type="spellEnd"/>
      <w:r>
        <w:t xml:space="preserve"> "10- " i "10% do" se </w:t>
      </w:r>
      <w:proofErr w:type="spellStart"/>
      <w:r>
        <w:t>briše</w:t>
      </w:r>
      <w:proofErr w:type="spellEnd"/>
      <w:r>
        <w:t>.</w:t>
      </w:r>
    </w:p>
    <w:p w14:paraId="00000019" w14:textId="77777777" w:rsidR="009B796E" w:rsidRDefault="009B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</w:p>
    <w:p w14:paraId="0000001A" w14:textId="77777777" w:rsidR="009B796E" w:rsidRDefault="006774F0" w:rsidP="007103D2">
      <w:pPr>
        <w:numPr>
          <w:ilvl w:val="0"/>
          <w:numId w:val="6"/>
        </w:numPr>
        <w:spacing w:line="240" w:lineRule="auto"/>
        <w:ind w:left="-34" w:hanging="357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</w:t>
      </w:r>
      <w:proofErr w:type="gramStart"/>
      <w:r>
        <w:t>33.,</w:t>
      </w:r>
      <w:proofErr w:type="gramEnd"/>
      <w:r>
        <w:t xml:space="preserve"> </w:t>
      </w:r>
      <w:proofErr w:type="spellStart"/>
      <w:r>
        <w:t>stavku</w:t>
      </w:r>
      <w:proofErr w:type="spellEnd"/>
      <w:r>
        <w:t xml:space="preserve"> 1), </w:t>
      </w:r>
      <w:proofErr w:type="spellStart"/>
      <w:r>
        <w:t>tekst</w:t>
      </w:r>
      <w:proofErr w:type="spellEnd"/>
      <w:r>
        <w:t xml:space="preserve"> "</w:t>
      </w:r>
      <w:proofErr w:type="spellStart"/>
      <w:r>
        <w:t>minimalnom</w:t>
      </w:r>
      <w:proofErr w:type="spellEnd"/>
      <w:r>
        <w:t xml:space="preserve"> i" i "0,10-" se </w:t>
      </w:r>
      <w:proofErr w:type="spellStart"/>
      <w:r>
        <w:t>briše</w:t>
      </w:r>
      <w:proofErr w:type="spellEnd"/>
      <w:r>
        <w:t>.</w:t>
      </w:r>
    </w:p>
    <w:p w14:paraId="0000001B" w14:textId="77777777" w:rsidR="009B796E" w:rsidRDefault="009B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</w:p>
    <w:p w14:paraId="0000001C" w14:textId="77777777" w:rsidR="009B796E" w:rsidRDefault="006774F0" w:rsidP="007103D2">
      <w:pPr>
        <w:numPr>
          <w:ilvl w:val="0"/>
          <w:numId w:val="3"/>
        </w:numPr>
        <w:spacing w:line="240" w:lineRule="auto"/>
        <w:ind w:left="-34" w:hanging="357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</w:t>
      </w:r>
      <w:proofErr w:type="gramStart"/>
      <w:r>
        <w:t>83.,</w:t>
      </w:r>
      <w:proofErr w:type="gramEnd"/>
      <w:r>
        <w:t xml:space="preserve"> </w:t>
      </w:r>
      <w:proofErr w:type="spellStart"/>
      <w:r>
        <w:t>stavku</w:t>
      </w:r>
      <w:proofErr w:type="spellEnd"/>
      <w:r>
        <w:t xml:space="preserve"> 1), </w:t>
      </w:r>
      <w:proofErr w:type="spellStart"/>
      <w:r>
        <w:t>tekst</w:t>
      </w:r>
      <w:proofErr w:type="spellEnd"/>
      <w:r>
        <w:t xml:space="preserve"> "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i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i </w:t>
      </w:r>
      <w:proofErr w:type="spellStart"/>
      <w:r>
        <w:t>okoliša</w:t>
      </w:r>
      <w:proofErr w:type="spellEnd"/>
      <w:r>
        <w:t xml:space="preserve"> od </w:t>
      </w:r>
      <w:proofErr w:type="spellStart"/>
      <w:r>
        <w:t>katastrofa</w:t>
      </w:r>
      <w:proofErr w:type="spellEnd"/>
      <w:r>
        <w:t xml:space="preserve"> i </w:t>
      </w:r>
      <w:proofErr w:type="spellStart"/>
      <w:r>
        <w:t>velikih</w:t>
      </w:r>
      <w:proofErr w:type="spellEnd"/>
      <w:r>
        <w:t xml:space="preserve">"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tekstom</w:t>
      </w:r>
      <w:proofErr w:type="spellEnd"/>
      <w:r>
        <w:t xml:space="preserve"> "</w:t>
      </w:r>
      <w:proofErr w:type="spellStart"/>
      <w:r>
        <w:t>rizika</w:t>
      </w:r>
      <w:proofErr w:type="spellEnd"/>
      <w:r>
        <w:t xml:space="preserve"> od </w:t>
      </w:r>
      <w:proofErr w:type="spellStart"/>
      <w:r>
        <w:t>velikih</w:t>
      </w:r>
      <w:proofErr w:type="spellEnd"/>
      <w:r>
        <w:t>".</w:t>
      </w:r>
    </w:p>
    <w:p w14:paraId="0000001D" w14:textId="77777777" w:rsidR="009B796E" w:rsidRDefault="006774F0">
      <w:pPr>
        <w:pStyle w:val="Heading2"/>
        <w:keepNext w:val="0"/>
        <w:keepLines w:val="0"/>
        <w:spacing w:before="360" w:after="80"/>
        <w:jc w:val="both"/>
        <w:rPr>
          <w:color w:val="000000"/>
          <w:sz w:val="20"/>
          <w:szCs w:val="20"/>
        </w:rPr>
      </w:pPr>
      <w:bookmarkStart w:id="9" w:name="_4kmo82haxnh2" w:colFirst="0" w:colLast="0"/>
      <w:bookmarkEnd w:id="9"/>
      <w:r>
        <w:rPr>
          <w:color w:val="000000"/>
          <w:sz w:val="24"/>
          <w:szCs w:val="24"/>
        </w:rPr>
        <w:t xml:space="preserve">III. </w:t>
      </w:r>
      <w:r>
        <w:rPr>
          <w:color w:val="000000"/>
          <w:sz w:val="24"/>
          <w:szCs w:val="24"/>
        </w:rPr>
        <w:tab/>
        <w:t>PRIJELAZNE I ZAVRŠNE ODREDBE</w:t>
      </w:r>
    </w:p>
    <w:p w14:paraId="0000001E" w14:textId="77777777" w:rsidR="009B796E" w:rsidRDefault="009B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</w:p>
    <w:p w14:paraId="0000001F" w14:textId="77777777" w:rsidR="009B796E" w:rsidRDefault="006774F0">
      <w:pPr>
        <w:numPr>
          <w:ilvl w:val="0"/>
          <w:numId w:val="7"/>
        </w:numPr>
        <w:spacing w:after="160" w:line="240" w:lineRule="auto"/>
        <w:ind w:left="-30"/>
        <w:jc w:val="both"/>
      </w:pPr>
      <w:proofErr w:type="spellStart"/>
      <w:r>
        <w:lastRenderedPageBreak/>
        <w:t>Ovaj</w:t>
      </w:r>
      <w:proofErr w:type="spellEnd"/>
      <w:r>
        <w:t xml:space="preserve"> Plan </w:t>
      </w:r>
      <w:proofErr w:type="spellStart"/>
      <w:r>
        <w:t>izrađen</w:t>
      </w:r>
      <w:proofErr w:type="spellEnd"/>
      <w:r>
        <w:t xml:space="preserve"> je u pet (5) </w:t>
      </w:r>
      <w:proofErr w:type="spellStart"/>
      <w:r>
        <w:t>primjeraka</w:t>
      </w:r>
      <w:proofErr w:type="spellEnd"/>
      <w:r>
        <w:t xml:space="preserve"> </w:t>
      </w:r>
      <w:proofErr w:type="spellStart"/>
      <w:r>
        <w:t>izvornika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pečatom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 xml:space="preserve"> i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>.</w:t>
      </w:r>
    </w:p>
    <w:p w14:paraId="00000020" w14:textId="77777777" w:rsidR="009B796E" w:rsidRDefault="006774F0">
      <w:pPr>
        <w:numPr>
          <w:ilvl w:val="0"/>
          <w:numId w:val="7"/>
        </w:numPr>
        <w:spacing w:after="80" w:line="240" w:lineRule="auto"/>
        <w:ind w:left="-30"/>
        <w:jc w:val="both"/>
      </w:pPr>
      <w:r>
        <w:t xml:space="preserve">Po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 xml:space="preserve"> Plana </w:t>
      </w:r>
      <w:proofErr w:type="spellStart"/>
      <w:r>
        <w:t>dostavlja</w:t>
      </w:r>
      <w:proofErr w:type="spellEnd"/>
      <w:r>
        <w:t xml:space="preserve"> se i </w:t>
      </w:r>
      <w:proofErr w:type="spellStart"/>
      <w:r>
        <w:t>čuva</w:t>
      </w:r>
      <w:proofErr w:type="spellEnd"/>
      <w:r>
        <w:t xml:space="preserve"> u:</w:t>
      </w:r>
    </w:p>
    <w:p w14:paraId="00000021" w14:textId="77777777" w:rsidR="009B796E" w:rsidRDefault="006774F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Ministarstvu</w:t>
      </w:r>
      <w:proofErr w:type="spellEnd"/>
      <w:r>
        <w:t xml:space="preserve"> </w:t>
      </w:r>
      <w:proofErr w:type="spellStart"/>
      <w:r>
        <w:t>prostornoga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graditeljstva</w:t>
      </w:r>
      <w:proofErr w:type="spellEnd"/>
      <w:r>
        <w:t xml:space="preserve"> i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,</w:t>
      </w:r>
    </w:p>
    <w:p w14:paraId="00000022" w14:textId="77777777" w:rsidR="009B796E" w:rsidRDefault="006774F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Ličko</w:t>
      </w:r>
      <w:proofErr w:type="spellEnd"/>
      <w:r>
        <w:t xml:space="preserve"> - </w:t>
      </w:r>
      <w:proofErr w:type="spellStart"/>
      <w:r>
        <w:t>senjske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,</w:t>
      </w:r>
    </w:p>
    <w:p w14:paraId="00000023" w14:textId="77777777" w:rsidR="009B796E" w:rsidRDefault="006774F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i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Ličko-senjske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,</w:t>
      </w:r>
    </w:p>
    <w:p w14:paraId="00000024" w14:textId="77777777" w:rsidR="009B796E" w:rsidRDefault="006774F0">
      <w:pPr>
        <w:numPr>
          <w:ilvl w:val="0"/>
          <w:numId w:val="8"/>
        </w:numPr>
        <w:spacing w:after="0" w:line="240" w:lineRule="auto"/>
        <w:jc w:val="both"/>
      </w:pPr>
      <w:proofErr w:type="spellStart"/>
      <w:r>
        <w:t>Općini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 xml:space="preserve"> i</w:t>
      </w:r>
    </w:p>
    <w:p w14:paraId="00000025" w14:textId="77777777" w:rsidR="009B796E" w:rsidRDefault="006774F0">
      <w:pPr>
        <w:numPr>
          <w:ilvl w:val="0"/>
          <w:numId w:val="8"/>
        </w:numPr>
        <w:spacing w:line="240" w:lineRule="auto"/>
        <w:jc w:val="both"/>
      </w:pPr>
      <w:proofErr w:type="spellStart"/>
      <w:r>
        <w:t>Akteracija</w:t>
      </w:r>
      <w:proofErr w:type="spellEnd"/>
      <w:r>
        <w:t xml:space="preserve"> </w:t>
      </w:r>
      <w:proofErr w:type="spellStart"/>
      <w:r>
        <w:t>d.o.o</w:t>
      </w:r>
      <w:proofErr w:type="spellEnd"/>
      <w:r>
        <w:t>.</w:t>
      </w:r>
    </w:p>
    <w:p w14:paraId="00000026" w14:textId="77777777" w:rsidR="009B796E" w:rsidRDefault="006774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</w:pPr>
      <w:r>
        <w:rPr>
          <w:b/>
        </w:rPr>
        <w:t xml:space="preserve">   </w:t>
      </w:r>
    </w:p>
    <w:p w14:paraId="00000027" w14:textId="77777777" w:rsidR="009B796E" w:rsidRDefault="006774F0">
      <w:pPr>
        <w:numPr>
          <w:ilvl w:val="0"/>
          <w:numId w:val="11"/>
        </w:numPr>
        <w:spacing w:after="160" w:line="240" w:lineRule="auto"/>
        <w:ind w:left="-3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153/13, 65/17, 114/18, 39/19 i 98/19)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30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i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Plana.</w:t>
      </w:r>
    </w:p>
    <w:p w14:paraId="00000028" w14:textId="77777777" w:rsidR="009B796E" w:rsidRDefault="006774F0">
      <w:pPr>
        <w:numPr>
          <w:ilvl w:val="0"/>
          <w:numId w:val="11"/>
        </w:numPr>
        <w:spacing w:after="160" w:line="240" w:lineRule="auto"/>
        <w:ind w:left="-3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(8)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>.</w:t>
      </w:r>
    </w:p>
    <w:p w14:paraId="00000029" w14:textId="77777777" w:rsidR="009B796E" w:rsidRDefault="006774F0">
      <w:pPr>
        <w:spacing w:after="160" w:line="240" w:lineRule="auto"/>
        <w:jc w:val="both"/>
      </w:pPr>
      <w:r>
        <w:t xml:space="preserve"> </w:t>
      </w:r>
    </w:p>
    <w:p w14:paraId="0000002A" w14:textId="77777777" w:rsidR="009B796E" w:rsidRDefault="006774F0">
      <w:pPr>
        <w:spacing w:after="160" w:line="240" w:lineRule="auto"/>
        <w:jc w:val="both"/>
      </w:pPr>
      <w:proofErr w:type="spellStart"/>
      <w:r>
        <w:t>Klasa</w:t>
      </w:r>
      <w:proofErr w:type="spellEnd"/>
      <w:r>
        <w:t>:</w:t>
      </w:r>
    </w:p>
    <w:p w14:paraId="0000002B" w14:textId="77777777" w:rsidR="009B796E" w:rsidRDefault="006774F0">
      <w:pPr>
        <w:spacing w:after="160" w:line="240" w:lineRule="auto"/>
        <w:jc w:val="both"/>
      </w:pPr>
      <w:r>
        <w:t xml:space="preserve">Ur. </w:t>
      </w:r>
      <w:proofErr w:type="spellStart"/>
      <w:proofErr w:type="gramStart"/>
      <w:r>
        <w:t>broj</w:t>
      </w:r>
      <w:proofErr w:type="spellEnd"/>
      <w:proofErr w:type="gramEnd"/>
      <w:r>
        <w:t>:</w:t>
      </w:r>
    </w:p>
    <w:p w14:paraId="0000002C" w14:textId="77777777" w:rsidR="009B796E" w:rsidRDefault="006774F0">
      <w:pPr>
        <w:spacing w:after="160" w:line="240" w:lineRule="auto"/>
        <w:jc w:val="both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 xml:space="preserve">, </w:t>
      </w:r>
    </w:p>
    <w:p w14:paraId="0000002D" w14:textId="77777777" w:rsidR="009B796E" w:rsidRDefault="006774F0">
      <w:pPr>
        <w:spacing w:after="160" w:line="240" w:lineRule="auto"/>
        <w:jc w:val="both"/>
      </w:pPr>
      <w:r>
        <w:t xml:space="preserve"> </w:t>
      </w:r>
    </w:p>
    <w:p w14:paraId="0000002E" w14:textId="77777777" w:rsidR="009B796E" w:rsidRDefault="006774F0">
      <w:pPr>
        <w:spacing w:after="160" w:line="240" w:lineRule="auto"/>
        <w:jc w:val="both"/>
      </w:pPr>
      <w:r>
        <w:t xml:space="preserve">                                                                   </w:t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Perušić</w:t>
      </w:r>
      <w:proofErr w:type="spellEnd"/>
      <w:r>
        <w:t>:</w:t>
      </w:r>
    </w:p>
    <w:p w14:paraId="0000002F" w14:textId="77777777" w:rsidR="009B796E" w:rsidRDefault="006774F0">
      <w:pPr>
        <w:spacing w:after="160" w:line="240" w:lineRule="auto"/>
        <w:jc w:val="both"/>
      </w:pPr>
      <w:r>
        <w:t xml:space="preserve">                                                                                          </w:t>
      </w:r>
      <w:r>
        <w:tab/>
        <w:t xml:space="preserve">     </w:t>
      </w:r>
      <w:r>
        <w:tab/>
      </w:r>
      <w:proofErr w:type="spellStart"/>
      <w:proofErr w:type="gramStart"/>
      <w:r>
        <w:t>Milorad</w:t>
      </w:r>
      <w:proofErr w:type="spellEnd"/>
      <w:r>
        <w:t xml:space="preserve"> </w:t>
      </w:r>
      <w:proofErr w:type="spellStart"/>
      <w:r>
        <w:t>Vidmar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  <w:proofErr w:type="gramEnd"/>
    </w:p>
    <w:p w14:paraId="00000030" w14:textId="77777777" w:rsidR="009B796E" w:rsidRDefault="009B796E">
      <w:pPr>
        <w:spacing w:line="240" w:lineRule="auto"/>
        <w:ind w:left="1440"/>
        <w:jc w:val="both"/>
      </w:pPr>
    </w:p>
    <w:sectPr w:rsidR="009B796E">
      <w:headerReference w:type="default" r:id="rId8"/>
      <w:footerReference w:type="default" r:id="rId9"/>
      <w:footerReference w:type="first" r:id="rId10"/>
      <w:pgSz w:w="11906" w:h="16838"/>
      <w:pgMar w:top="1008" w:right="1008" w:bottom="1008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CEC5" w14:textId="77777777" w:rsidR="00384E06" w:rsidRDefault="00384E06">
      <w:pPr>
        <w:spacing w:after="0" w:line="240" w:lineRule="auto"/>
      </w:pPr>
      <w:r>
        <w:separator/>
      </w:r>
    </w:p>
  </w:endnote>
  <w:endnote w:type="continuationSeparator" w:id="0">
    <w:p w14:paraId="216723BE" w14:textId="77777777" w:rsidR="00384E06" w:rsidRDefault="0038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5C513AC9" w:rsidR="009B796E" w:rsidRDefault="006774F0">
    <w:pPr>
      <w:pBdr>
        <w:top w:val="nil"/>
        <w:left w:val="nil"/>
        <w:bottom w:val="nil"/>
        <w:right w:val="nil"/>
        <w:between w:val="nil"/>
      </w:pBdr>
      <w:spacing w:before="300" w:line="271" w:lineRule="auto"/>
      <w:rPr>
        <w:b/>
        <w:color w:val="999999"/>
        <w:sz w:val="16"/>
        <w:szCs w:val="16"/>
      </w:rPr>
    </w:pPr>
    <w:r>
      <w:rPr>
        <w:b/>
        <w:color w:val="999999"/>
        <w:sz w:val="16"/>
        <w:szCs w:val="16"/>
      </w:rPr>
      <w:t>A</w:t>
    </w:r>
    <w:r>
      <w:rPr>
        <w:color w:val="999999"/>
        <w:sz w:val="16"/>
        <w:szCs w:val="16"/>
      </w:rPr>
      <w:t xml:space="preserve">KTERACIJA </w:t>
    </w:r>
    <w:proofErr w:type="spellStart"/>
    <w:r>
      <w:rPr>
        <w:color w:val="999999"/>
        <w:sz w:val="16"/>
        <w:szCs w:val="16"/>
      </w:rPr>
      <w:t>d.o.o</w:t>
    </w:r>
    <w:proofErr w:type="spellEnd"/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fldChar w:fldCharType="begin"/>
    </w:r>
    <w:r>
      <w:rPr>
        <w:b/>
        <w:color w:val="999999"/>
        <w:sz w:val="16"/>
        <w:szCs w:val="16"/>
      </w:rPr>
      <w:instrText>PAGE</w:instrText>
    </w:r>
    <w:r>
      <w:rPr>
        <w:b/>
        <w:color w:val="999999"/>
        <w:sz w:val="16"/>
        <w:szCs w:val="16"/>
      </w:rPr>
      <w:fldChar w:fldCharType="separate"/>
    </w:r>
    <w:r w:rsidR="007F4F1C">
      <w:rPr>
        <w:b/>
        <w:noProof/>
        <w:color w:val="999999"/>
        <w:sz w:val="16"/>
        <w:szCs w:val="16"/>
      </w:rPr>
      <w:t>1</w:t>
    </w:r>
    <w:r>
      <w:rPr>
        <w:b/>
        <w:color w:val="999999"/>
        <w:sz w:val="16"/>
        <w:szCs w:val="16"/>
      </w:rPr>
      <w:fldChar w:fldCharType="end"/>
    </w:r>
    <w:r>
      <w:rPr>
        <w:b/>
        <w:color w:val="999999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9B796E" w:rsidRDefault="009B796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4222" w14:textId="77777777" w:rsidR="00384E06" w:rsidRDefault="00384E06">
      <w:pPr>
        <w:spacing w:after="0" w:line="240" w:lineRule="auto"/>
      </w:pPr>
      <w:r>
        <w:separator/>
      </w:r>
    </w:p>
  </w:footnote>
  <w:footnote w:type="continuationSeparator" w:id="0">
    <w:p w14:paraId="70ED5F9C" w14:textId="77777777" w:rsidR="00384E06" w:rsidRDefault="0038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9B796E" w:rsidRDefault="009B796E">
    <w:pPr>
      <w:pBdr>
        <w:top w:val="nil"/>
        <w:left w:val="nil"/>
        <w:bottom w:val="nil"/>
        <w:right w:val="nil"/>
        <w:between w:val="nil"/>
      </w:pBdr>
      <w:jc w:val="center"/>
    </w:pPr>
  </w:p>
  <w:p w14:paraId="00000033" w14:textId="77777777" w:rsidR="009B796E" w:rsidRDefault="009B796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33D"/>
    <w:multiLevelType w:val="multilevel"/>
    <w:tmpl w:val="C3B8E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0F53F5"/>
    <w:multiLevelType w:val="multilevel"/>
    <w:tmpl w:val="68089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4F46710"/>
    <w:multiLevelType w:val="multilevel"/>
    <w:tmpl w:val="31304B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AD5803"/>
    <w:multiLevelType w:val="multilevel"/>
    <w:tmpl w:val="491633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5285E7A"/>
    <w:multiLevelType w:val="multilevel"/>
    <w:tmpl w:val="93D82A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2E30D25"/>
    <w:multiLevelType w:val="multilevel"/>
    <w:tmpl w:val="D996CF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EA60B1"/>
    <w:multiLevelType w:val="multilevel"/>
    <w:tmpl w:val="46967DE0"/>
    <w:lvl w:ilvl="0">
      <w:start w:val="1"/>
      <w:numFmt w:val="decimal"/>
      <w:lvlText w:val="Članak 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7">
    <w:nsid w:val="7A7534D7"/>
    <w:multiLevelType w:val="multilevel"/>
    <w:tmpl w:val="B0CE82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AB673C4"/>
    <w:multiLevelType w:val="multilevel"/>
    <w:tmpl w:val="CA1637F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B234C4F"/>
    <w:multiLevelType w:val="multilevel"/>
    <w:tmpl w:val="7610C7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B374936"/>
    <w:multiLevelType w:val="multilevel"/>
    <w:tmpl w:val="C3B466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E"/>
    <w:rsid w:val="00384E06"/>
    <w:rsid w:val="006774F0"/>
    <w:rsid w:val="007103D2"/>
    <w:rsid w:val="007F4F1C"/>
    <w:rsid w:val="009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after="200" w:line="276" w:lineRule="auto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b/>
      <w:color w:val="674EA7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674EA7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60" w:line="240" w:lineRule="auto"/>
      <w:outlineLvl w:val="2"/>
    </w:pPr>
    <w:rPr>
      <w:b/>
      <w:color w:val="674EA7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b/>
      <w:i/>
      <w:color w:val="674EA7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ind w:right="-90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after="200" w:line="276" w:lineRule="auto"/>
        <w:ind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b/>
      <w:color w:val="674EA7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674EA7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60" w:line="240" w:lineRule="auto"/>
      <w:outlineLvl w:val="2"/>
    </w:pPr>
    <w:rPr>
      <w:b/>
      <w:color w:val="674EA7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b/>
      <w:i/>
      <w:color w:val="674EA7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ind w:right="-90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2021-03-16T07:06:00Z</dcterms:created>
  <dcterms:modified xsi:type="dcterms:W3CDTF">2021-03-16T07:06:00Z</dcterms:modified>
</cp:coreProperties>
</file>