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D" w:rsidRDefault="00196FED" w:rsidP="00196FED">
      <w:r>
        <w:t>Na temelju članka 117. Zakona o socijalnoj skrbi („Narodne novine“, broj 157/13, 152/14, 99/15,52/16, 16/17,130/17 , 98/19</w:t>
      </w:r>
      <w:r w:rsidR="00026064">
        <w:t>, 64/20</w:t>
      </w:r>
      <w:r>
        <w:t>) i članka 31. Statuta Općine Perušić („Županijski glasnik“ ličko-senjske županije broj 7/13,5/18</w:t>
      </w:r>
      <w:r w:rsidR="00026064">
        <w:t>, 7/20</w:t>
      </w:r>
      <w:r>
        <w:t xml:space="preserve">) Općinsko vijeće Općine Perušić na </w:t>
      </w:r>
      <w:r w:rsidR="00026064">
        <w:t>sjednici održanoj dana 13</w:t>
      </w:r>
      <w:r>
        <w:t xml:space="preserve">. </w:t>
      </w:r>
      <w:r w:rsidR="00026064">
        <w:t xml:space="preserve">studenog </w:t>
      </w:r>
      <w:r>
        <w:t>20</w:t>
      </w:r>
      <w:r w:rsidR="00026064">
        <w:t>20</w:t>
      </w:r>
      <w:r>
        <w:t>. godine donijelo je</w:t>
      </w:r>
    </w:p>
    <w:p w:rsidR="00196FED" w:rsidRDefault="00196FED" w:rsidP="009622E8">
      <w:pPr>
        <w:jc w:val="center"/>
      </w:pPr>
    </w:p>
    <w:p w:rsidR="00196FED" w:rsidRPr="009E0B66" w:rsidRDefault="00196FED" w:rsidP="009622E8">
      <w:pPr>
        <w:jc w:val="center"/>
        <w:rPr>
          <w:b/>
        </w:rPr>
      </w:pPr>
      <w:r w:rsidRPr="009E0B66">
        <w:rPr>
          <w:b/>
        </w:rPr>
        <w:t>SOCIJAL</w:t>
      </w:r>
      <w:r>
        <w:rPr>
          <w:b/>
        </w:rPr>
        <w:t>N</w:t>
      </w:r>
      <w:r w:rsidR="00BD4A05">
        <w:rPr>
          <w:b/>
        </w:rPr>
        <w:t>I PROGRAM OPĆINE PERUŠIĆ ZA 2021</w:t>
      </w:r>
      <w:r w:rsidRPr="009E0B66">
        <w:rPr>
          <w:b/>
        </w:rPr>
        <w:t>. GODINU</w:t>
      </w:r>
    </w:p>
    <w:p w:rsidR="00196FED" w:rsidRDefault="00196FED" w:rsidP="009622E8">
      <w:pPr>
        <w:jc w:val="center"/>
      </w:pPr>
    </w:p>
    <w:p w:rsidR="00196FED" w:rsidRPr="0082466F" w:rsidRDefault="00196FED" w:rsidP="00196FED">
      <w:pPr>
        <w:numPr>
          <w:ilvl w:val="0"/>
          <w:numId w:val="1"/>
        </w:numPr>
        <w:rPr>
          <w:b/>
        </w:rPr>
      </w:pPr>
      <w:r w:rsidRPr="0082466F">
        <w:rPr>
          <w:b/>
        </w:rPr>
        <w:t xml:space="preserve">UVODNI DIO </w:t>
      </w:r>
    </w:p>
    <w:p w:rsidR="00196FED" w:rsidRPr="0082466F" w:rsidRDefault="00196FED" w:rsidP="00196FED">
      <w:pPr>
        <w:ind w:left="360"/>
        <w:rPr>
          <w:b/>
        </w:rPr>
      </w:pPr>
    </w:p>
    <w:p w:rsidR="00196FED" w:rsidRDefault="00196FED" w:rsidP="00196FED">
      <w:pPr>
        <w:ind w:left="360"/>
      </w:pPr>
      <w:r>
        <w:t>Cilj socijalnog programa je sagledavanje potreba, vrsta i oblika pomoći osobama u stanju socijalne potrebe na području Općine Perušić, kako bi se kroz proračun osigurala potrebna sredstva, te odlukama odredili korisnici prava po osnovi socijalne skrbi. Ovim programom u okviru osiguranih sredstava utvrđuju se prava utvrđena Zakonom o socijalnoj skrbi i druga prava i pomoći, način financiranja tih prava, te uvjeti i način njihova ostvarenja.</w:t>
      </w:r>
    </w:p>
    <w:p w:rsidR="00196FED" w:rsidRDefault="00196FED" w:rsidP="00196FED">
      <w:pPr>
        <w:ind w:left="360"/>
      </w:pPr>
    </w:p>
    <w:p w:rsidR="00196FED" w:rsidRPr="0082466F" w:rsidRDefault="00196FED" w:rsidP="00196FED">
      <w:pPr>
        <w:numPr>
          <w:ilvl w:val="0"/>
          <w:numId w:val="1"/>
        </w:numPr>
        <w:rPr>
          <w:b/>
        </w:rPr>
      </w:pPr>
      <w:r w:rsidRPr="0082466F">
        <w:rPr>
          <w:b/>
        </w:rPr>
        <w:t xml:space="preserve">OBLICI POMOĆI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>Programom socijalne skrbi za 202</w:t>
      </w:r>
      <w:r w:rsidR="00026064">
        <w:t>1</w:t>
      </w:r>
      <w:r>
        <w:t xml:space="preserve">. godinu utvrđuju se slijedeći oblici socijalne skrbi: </w:t>
      </w:r>
    </w:p>
    <w:p w:rsidR="00196FED" w:rsidRDefault="00196FED" w:rsidP="00196FED">
      <w:pPr>
        <w:ind w:left="360"/>
      </w:pPr>
    </w:p>
    <w:p w:rsidR="00196FED" w:rsidRPr="0082466F" w:rsidRDefault="00196FED" w:rsidP="00196FED">
      <w:pPr>
        <w:ind w:left="360"/>
        <w:rPr>
          <w:b/>
        </w:rPr>
      </w:pPr>
      <w:r w:rsidRPr="0082466F">
        <w:rPr>
          <w:b/>
        </w:rPr>
        <w:t xml:space="preserve">1. Jednokratna naknada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 xml:space="preserve">Jednokratna naknada priznaje se samcu ili kućanstvu koji zbog trenutačnih materijalnih teškoća nije u mogućnosti podmiriti osnovne životne potrebe nastale zbog rođenja ili školovanja djeteta, bolesti ili smrti člana obitelji, elementarne nepogode i slično. </w:t>
      </w:r>
    </w:p>
    <w:p w:rsidR="00270A1B" w:rsidRDefault="00196FED" w:rsidP="00196FED">
      <w:pPr>
        <w:ind w:left="360"/>
      </w:pPr>
      <w:r>
        <w:t xml:space="preserve">Ukupni iznos priznatih jednokratnih naknada u jednoj kalendarskoj godini ne može iznositi više od pet osnovica iz članka 27. stavka 2. Zakona o socijalnoj skrbi za samca, odnosno sedam osnovica za kućanstvo, a sve u suradnji sa Centrom za socijalnu skrb. </w:t>
      </w:r>
    </w:p>
    <w:p w:rsidR="00270A1B" w:rsidRDefault="00270A1B" w:rsidP="00196FED">
      <w:pPr>
        <w:ind w:left="360"/>
      </w:pPr>
      <w:r>
        <w:t xml:space="preserve">U slučaju ograničenih proračunskih sredstava prednost pri dobivanju jednokratnih naknada daje se podnositeljima zahtjeva u slučaju bolesti djeteta, pomoći za dijete sa posebnim potrebama i u slučaju elementarnih nepogodama sa težim posljedicama. </w:t>
      </w:r>
    </w:p>
    <w:p w:rsidR="00E43380" w:rsidRDefault="00270A1B" w:rsidP="00196FED">
      <w:pPr>
        <w:ind w:left="360"/>
      </w:pPr>
      <w:r>
        <w:t>Podnositelj zahtjeva dužan je uz zahtj</w:t>
      </w:r>
      <w:r w:rsidR="00E43380">
        <w:t>ev</w:t>
      </w:r>
      <w:r>
        <w:t xml:space="preserve"> priložiti</w:t>
      </w:r>
      <w:r w:rsidR="00E43380">
        <w:t xml:space="preserve"> svu medicinsku dokumentaciju,odnosno zapisnik o pretrpljenoj imovinskoj šteti zbog elementarne nepogode i to u roku od sedam dana od dana podnošenja zahtjeva.  Općina Perušić će o zahtjevu odlučiti u roku od maksimalno 30 dana od dana podnošenja zahtjev, te će u slučaju pozitivnog rješenja zahtjeva isplatiti jednokratnu pomoć u roku od maksimalno trideset dana.</w:t>
      </w:r>
    </w:p>
    <w:p w:rsidR="00196FED" w:rsidRDefault="00E43380" w:rsidP="00196FED">
      <w:pPr>
        <w:ind w:left="360"/>
      </w:pPr>
      <w:r>
        <w:t xml:space="preserve"> </w:t>
      </w:r>
      <w:r w:rsidR="00196FED">
        <w:t xml:space="preserve">Iznos: </w:t>
      </w:r>
      <w:r w:rsidR="00BD4A05">
        <w:t>50.000,00</w:t>
      </w:r>
      <w:r w:rsidR="00270A1B">
        <w:t xml:space="preserve"> </w:t>
      </w:r>
      <w:r w:rsidR="00196FED">
        <w:t xml:space="preserve">kuna. </w:t>
      </w:r>
    </w:p>
    <w:p w:rsidR="00196FED" w:rsidRDefault="00196FED" w:rsidP="00196FED">
      <w:pPr>
        <w:ind w:left="360"/>
      </w:pPr>
    </w:p>
    <w:p w:rsidR="00196FED" w:rsidRPr="0082466F" w:rsidRDefault="00196FED" w:rsidP="00196FED">
      <w:pPr>
        <w:ind w:left="360"/>
        <w:rPr>
          <w:b/>
        </w:rPr>
      </w:pPr>
      <w:r w:rsidRPr="0082466F">
        <w:rPr>
          <w:b/>
        </w:rPr>
        <w:t xml:space="preserve">2. Oslobađanje od dijela plaćanja programa dječjeg vrtića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 xml:space="preserve">Oslobađanje od dijela plaćanja programa, odnosno troškova boravka djece u dječjem vrtiću. Ova mjera odnosi se na djecu korisnike vrtića čiji se roditelji oslobađaju plaćanja dijela iznosa.  </w:t>
      </w:r>
    </w:p>
    <w:p w:rsidR="00196FED" w:rsidRDefault="00196FED" w:rsidP="00196FED">
      <w:pPr>
        <w:ind w:left="360"/>
      </w:pPr>
      <w:r>
        <w:t xml:space="preserve">Općina Perušić podmiruje 50% iznosa od iznosa koji roditelji uplaćuju za korištenje vrtića. Iznos: </w:t>
      </w:r>
      <w:r w:rsidR="00BD4A05">
        <w:t xml:space="preserve">140.000,00 </w:t>
      </w:r>
      <w:r w:rsidR="00E43380">
        <w:t xml:space="preserve"> </w:t>
      </w:r>
      <w:r>
        <w:t xml:space="preserve">kuna. </w:t>
      </w:r>
    </w:p>
    <w:p w:rsidR="00196FED" w:rsidRDefault="00196FED" w:rsidP="00196FED"/>
    <w:p w:rsidR="00196FED" w:rsidRPr="0082466F" w:rsidRDefault="00196FED" w:rsidP="00196FED">
      <w:pPr>
        <w:ind w:left="360"/>
        <w:rPr>
          <w:b/>
        </w:rPr>
      </w:pPr>
      <w:r w:rsidRPr="0082466F">
        <w:rPr>
          <w:b/>
        </w:rPr>
        <w:t xml:space="preserve">3. Dar za novorođeno dijete i svako slijedeće novorođeno dijete </w:t>
      </w:r>
    </w:p>
    <w:p w:rsidR="00196FED" w:rsidRPr="0082466F" w:rsidRDefault="00196FED" w:rsidP="00196FED">
      <w:pPr>
        <w:ind w:left="360"/>
        <w:rPr>
          <w:b/>
        </w:rPr>
      </w:pPr>
    </w:p>
    <w:p w:rsidR="00196FED" w:rsidRDefault="00196FED" w:rsidP="00196FED">
      <w:pPr>
        <w:ind w:left="360"/>
      </w:pPr>
      <w:r>
        <w:t xml:space="preserve">Dar za novorođeno dijete i svako slijedeće novorođeno dijete dodjeljuje se obiteljima koje imaju prebivalište na području Općine Perušić. Zahtjev se uz odgovarajuće isprave </w:t>
      </w:r>
      <w:r>
        <w:lastRenderedPageBreak/>
        <w:t xml:space="preserve">podnosi Jedinstvenom upravnom odjelu koji, uz prethodnu suglasnost načelnika, odobrava pomoć. </w:t>
      </w:r>
    </w:p>
    <w:p w:rsidR="00196FED" w:rsidRDefault="00196FED" w:rsidP="00196FED">
      <w:pPr>
        <w:ind w:left="360"/>
      </w:pPr>
      <w:r>
        <w:t>Jednokratna novčana pomoć za novorođeno dijete iznosi 1.000,00 kuna</w:t>
      </w:r>
    </w:p>
    <w:p w:rsidR="00196FED" w:rsidRDefault="00196FED" w:rsidP="00196FED">
      <w:pPr>
        <w:ind w:left="360"/>
      </w:pPr>
      <w:r>
        <w:t>Iznos:</w:t>
      </w:r>
      <w:r w:rsidR="00BD4A05">
        <w:t xml:space="preserve"> 20.000,00</w:t>
      </w:r>
      <w:r>
        <w:t xml:space="preserve"> kuna.</w:t>
      </w:r>
    </w:p>
    <w:p w:rsidR="00196FED" w:rsidRDefault="00196FED" w:rsidP="00196FED">
      <w:pPr>
        <w:ind w:left="360"/>
      </w:pPr>
      <w:r>
        <w:t xml:space="preserve"> </w:t>
      </w:r>
    </w:p>
    <w:p w:rsidR="00196FED" w:rsidRDefault="00196FED" w:rsidP="00196FED">
      <w:pPr>
        <w:ind w:left="360"/>
      </w:pPr>
    </w:p>
    <w:p w:rsidR="00196FED" w:rsidRPr="0082466F" w:rsidRDefault="00196FED" w:rsidP="009622E8">
      <w:pPr>
        <w:ind w:firstLine="360"/>
        <w:rPr>
          <w:b/>
        </w:rPr>
      </w:pPr>
      <w:r w:rsidRPr="0082466F">
        <w:rPr>
          <w:b/>
        </w:rPr>
        <w:t>4. Sufinanciranje prijevoza učenika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>Ova mjera odnosi se na učenike sa područja Općine Perušić koji pohađaju sr</w:t>
      </w:r>
      <w:r w:rsidR="00F40B82">
        <w:t xml:space="preserve">ednju školu u Gospiću i Otočcu te Osnovnu školu u Perušiću  za djecu koja nisu u Programu sufinanciranja od strane Ličko senjske županije: </w:t>
      </w:r>
      <w:r>
        <w:t>Iznos:</w:t>
      </w:r>
      <w:r w:rsidR="00BD4A05">
        <w:t xml:space="preserve"> 60.000,00</w:t>
      </w:r>
      <w:r>
        <w:t xml:space="preserve"> kuna.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</w:p>
    <w:p w:rsidR="00196FED" w:rsidRPr="0082466F" w:rsidRDefault="00026064" w:rsidP="00196FED">
      <w:pPr>
        <w:ind w:left="360"/>
        <w:rPr>
          <w:b/>
        </w:rPr>
      </w:pPr>
      <w:r>
        <w:rPr>
          <w:b/>
        </w:rPr>
        <w:t>5</w:t>
      </w:r>
      <w:r w:rsidR="00196FED" w:rsidRPr="0082466F">
        <w:rPr>
          <w:b/>
        </w:rPr>
        <w:t xml:space="preserve">. Sufinanciranje </w:t>
      </w:r>
      <w:r w:rsidR="00196FED">
        <w:rPr>
          <w:b/>
        </w:rPr>
        <w:t>prehrane za djecu u osnovnim školama</w:t>
      </w:r>
    </w:p>
    <w:p w:rsidR="00196FED" w:rsidRPr="0082466F" w:rsidRDefault="00196FED" w:rsidP="00196FED">
      <w:pPr>
        <w:ind w:left="360"/>
        <w:rPr>
          <w:b/>
        </w:rPr>
      </w:pPr>
    </w:p>
    <w:p w:rsidR="00196FED" w:rsidRDefault="00196FED" w:rsidP="00196FED">
      <w:pPr>
        <w:ind w:left="360"/>
      </w:pPr>
      <w:r>
        <w:t>Ova mjera se odnosi na pomoć roditeljima da podmire troškove prehrane djece u osnovnim školama kako bi se osiguralo pravo svakog djeteta na topli obrok. Iznos:</w:t>
      </w:r>
      <w:r w:rsidR="00BD4A05">
        <w:t xml:space="preserve"> 55.000,00</w:t>
      </w:r>
      <w:r>
        <w:t xml:space="preserve"> kuna.</w:t>
      </w:r>
    </w:p>
    <w:p w:rsidR="00196FED" w:rsidRDefault="00196FED" w:rsidP="00196FED">
      <w:pPr>
        <w:ind w:left="360"/>
      </w:pPr>
    </w:p>
    <w:p w:rsidR="00196FED" w:rsidRPr="009622E8" w:rsidRDefault="00BD4A05" w:rsidP="009622E8">
      <w:pPr>
        <w:ind w:firstLine="360"/>
        <w:rPr>
          <w:b/>
        </w:rPr>
      </w:pPr>
      <w:r>
        <w:rPr>
          <w:b/>
        </w:rPr>
        <w:t>6</w:t>
      </w:r>
      <w:r w:rsidR="009622E8" w:rsidRPr="009622E8">
        <w:rPr>
          <w:b/>
        </w:rPr>
        <w:t>. Financijska pomoć studentima</w:t>
      </w:r>
    </w:p>
    <w:p w:rsidR="009622E8" w:rsidRDefault="009622E8" w:rsidP="00196FED">
      <w:pPr>
        <w:ind w:left="360"/>
      </w:pPr>
      <w:r>
        <w:t>Ova mjera  odnosi se na pomoć redovitim studentima u pokrivanju troškova studiranja.</w:t>
      </w:r>
    </w:p>
    <w:p w:rsidR="009622E8" w:rsidRDefault="00BD4A05" w:rsidP="00196FED">
      <w:pPr>
        <w:ind w:left="360"/>
      </w:pPr>
      <w:r>
        <w:t>Iznos: 4</w:t>
      </w:r>
      <w:r w:rsidR="009622E8">
        <w:t>0.000,00 kn</w:t>
      </w:r>
    </w:p>
    <w:p w:rsidR="00196FED" w:rsidRDefault="00196FED" w:rsidP="00196FED">
      <w:pPr>
        <w:ind w:left="360"/>
      </w:pPr>
    </w:p>
    <w:p w:rsidR="00196FED" w:rsidRPr="0082466F" w:rsidRDefault="00196FED" w:rsidP="00196FED">
      <w:pPr>
        <w:numPr>
          <w:ilvl w:val="0"/>
          <w:numId w:val="1"/>
        </w:numPr>
        <w:rPr>
          <w:b/>
        </w:rPr>
      </w:pPr>
      <w:r w:rsidRPr="0082466F">
        <w:rPr>
          <w:b/>
        </w:rPr>
        <w:t xml:space="preserve">ZAVRŠNE ODREDBE </w:t>
      </w:r>
    </w:p>
    <w:p w:rsidR="00196FED" w:rsidRDefault="00196FED" w:rsidP="00196FED"/>
    <w:p w:rsidR="00196FED" w:rsidRDefault="00196FED" w:rsidP="00196FED">
      <w:pPr>
        <w:ind w:left="360"/>
      </w:pPr>
      <w:r>
        <w:t xml:space="preserve">Na temelju </w:t>
      </w:r>
      <w:r w:rsidR="00BD4A05">
        <w:t>Socijalnog programa</w:t>
      </w:r>
      <w:r>
        <w:t xml:space="preserve"> i  kriterija koje</w:t>
      </w:r>
      <w:r w:rsidR="00BD4A05">
        <w:t xml:space="preserve"> donosi O</w:t>
      </w:r>
      <w:r>
        <w:t>pćinski načelnik Općine Perušić isti odobrava pojedinačna rješenja o pri</w:t>
      </w:r>
      <w:r w:rsidR="00BD4A05">
        <w:t xml:space="preserve">znavanju pojedinih prava po ovom </w:t>
      </w:r>
      <w:r>
        <w:t xml:space="preserve"> </w:t>
      </w:r>
      <w:r w:rsidR="00BD4A05">
        <w:t>Socijalnom programu</w:t>
      </w:r>
      <w:r>
        <w:t>.</w:t>
      </w:r>
    </w:p>
    <w:p w:rsidR="00196FED" w:rsidRDefault="00196FED" w:rsidP="00196FED">
      <w:pPr>
        <w:ind w:left="360"/>
      </w:pPr>
    </w:p>
    <w:p w:rsidR="00196FED" w:rsidRDefault="00BD4A05" w:rsidP="00196FED">
      <w:pPr>
        <w:ind w:left="360"/>
      </w:pPr>
      <w:r>
        <w:t>Rješenja o odobrenju donosi P</w:t>
      </w:r>
      <w:r w:rsidR="00196FED">
        <w:t>ročelnik Jedinstvenog upravnog odjela Općine Perušić.</w:t>
      </w:r>
    </w:p>
    <w:p w:rsidR="00196FED" w:rsidRDefault="00196FED" w:rsidP="00196FED">
      <w:pPr>
        <w:ind w:left="360"/>
      </w:pPr>
      <w:r>
        <w:t>Općinski načelnik može svojom odlukom, a  skladu sa proračunom odobriti sredstva podnositelju zahtjeva ako je to u skladu sa zakonom.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 xml:space="preserve">Pojedinačna prava iz ovog Programa osigurat će se isključivo osobama koje imaju prebivalište na području Općine Perušić. </w:t>
      </w:r>
    </w:p>
    <w:p w:rsidR="00196FED" w:rsidRDefault="00196FED" w:rsidP="00196FED">
      <w:pPr>
        <w:ind w:left="360"/>
      </w:pPr>
      <w:r>
        <w:t xml:space="preserve">Program se provodi putem usvajanja proračuna, Odluka </w:t>
      </w:r>
      <w:proofErr w:type="spellStart"/>
      <w:r>
        <w:t>iz</w:t>
      </w:r>
      <w:r w:rsidR="00BD4A05">
        <w:t>područja</w:t>
      </w:r>
      <w:proofErr w:type="spellEnd"/>
      <w:r>
        <w:t xml:space="preserve"> socijalne skrbi i drugih općih akata, te aktivnosti načelnika i Jedinstvenog upravnog odjela na rješavanju pojedinačnih predmeta. </w:t>
      </w:r>
    </w:p>
    <w:p w:rsidR="00196FED" w:rsidRDefault="00196FED" w:rsidP="00196FED">
      <w:pPr>
        <w:ind w:left="360"/>
      </w:pPr>
      <w:r>
        <w:t>Ovaj Program stupa na snagu dana 01. siječnja 20</w:t>
      </w:r>
      <w:r w:rsidR="00E43380">
        <w:t>2</w:t>
      </w:r>
      <w:r w:rsidR="00026064">
        <w:t>1</w:t>
      </w:r>
      <w:r>
        <w:t xml:space="preserve">. god.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</w:p>
    <w:p w:rsidR="00196FED" w:rsidRPr="00D10A80" w:rsidRDefault="00196FED" w:rsidP="00196FED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A80">
        <w:rPr>
          <w:b/>
        </w:rPr>
        <w:t xml:space="preserve">Predsjednik vijeća </w:t>
      </w:r>
    </w:p>
    <w:p w:rsidR="00196FED" w:rsidRDefault="00196FED" w:rsidP="00196FED">
      <w:pPr>
        <w:ind w:left="360"/>
      </w:pPr>
    </w:p>
    <w:p w:rsidR="00196FED" w:rsidRDefault="00196FED" w:rsidP="00196FE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Milorad </w:t>
      </w:r>
      <w:proofErr w:type="spellStart"/>
      <w:r>
        <w:t>Vidmar</w:t>
      </w:r>
      <w:proofErr w:type="spellEnd"/>
    </w:p>
    <w:p w:rsidR="00196FED" w:rsidRDefault="009622E8" w:rsidP="00196FED">
      <w:r>
        <w:t xml:space="preserve">KLASA: </w:t>
      </w:r>
    </w:p>
    <w:p w:rsidR="009622E8" w:rsidRDefault="009622E8" w:rsidP="00196FED">
      <w:r>
        <w:t xml:space="preserve">URBROJ: </w:t>
      </w:r>
    </w:p>
    <w:p w:rsidR="00196FED" w:rsidRDefault="00196FED" w:rsidP="00196FED"/>
    <w:p w:rsidR="00196FED" w:rsidRDefault="00196FED" w:rsidP="00196FED"/>
    <w:p w:rsidR="00F1109D" w:rsidRDefault="00F1109D"/>
    <w:sectPr w:rsidR="00F1109D" w:rsidSect="00F4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731"/>
    <w:multiLevelType w:val="hybridMultilevel"/>
    <w:tmpl w:val="245EADE2"/>
    <w:lvl w:ilvl="0" w:tplc="F0C68F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6FED"/>
    <w:rsid w:val="0000335D"/>
    <w:rsid w:val="00024B81"/>
    <w:rsid w:val="00026064"/>
    <w:rsid w:val="00196FED"/>
    <w:rsid w:val="00270A1B"/>
    <w:rsid w:val="004B7CCA"/>
    <w:rsid w:val="004C6348"/>
    <w:rsid w:val="00537518"/>
    <w:rsid w:val="005E3FC9"/>
    <w:rsid w:val="0094578C"/>
    <w:rsid w:val="009622E8"/>
    <w:rsid w:val="00A154AF"/>
    <w:rsid w:val="00A5148E"/>
    <w:rsid w:val="00AE7236"/>
    <w:rsid w:val="00BD4A05"/>
    <w:rsid w:val="00E43380"/>
    <w:rsid w:val="00F1109D"/>
    <w:rsid w:val="00F40B82"/>
    <w:rsid w:val="00F4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2020-11-05T12:52:00Z</cp:lastPrinted>
  <dcterms:created xsi:type="dcterms:W3CDTF">2020-11-05T12:54:00Z</dcterms:created>
  <dcterms:modified xsi:type="dcterms:W3CDTF">2020-11-05T12:54:00Z</dcterms:modified>
</cp:coreProperties>
</file>