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93" w:rsidRPr="00E65A0D" w:rsidRDefault="00B0313B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 xml:space="preserve">Na temelju članka 2. 20. </w:t>
      </w:r>
      <w:r w:rsidR="00577D5C">
        <w:rPr>
          <w:rFonts w:ascii="Bookman Old Style" w:hAnsi="Bookman Old Style"/>
        </w:rPr>
        <w:t>i</w:t>
      </w:r>
      <w:r w:rsidRPr="00E65A0D">
        <w:rPr>
          <w:rFonts w:ascii="Bookman Old Style" w:hAnsi="Bookman Old Style"/>
        </w:rPr>
        <w:t xml:space="preserve"> 42. Zakona o lokalnim porezima („NN“, br. 115/16, 101/17) i članka 31. Statuta Općine Perušić („Županijski glasnik“ Ličko senjske županije, br. 7/13, 5/18, 7/20) </w:t>
      </w:r>
      <w:r w:rsidR="00E26893" w:rsidRPr="00E65A0D">
        <w:rPr>
          <w:rFonts w:ascii="Bookman Old Style" w:hAnsi="Bookman Old Style"/>
        </w:rPr>
        <w:t>, Općinsko vijeće Općine Perušić n</w:t>
      </w:r>
      <w:r w:rsidR="00A84295">
        <w:rPr>
          <w:rFonts w:ascii="Bookman Old Style" w:hAnsi="Bookman Old Style"/>
        </w:rPr>
        <w:t xml:space="preserve">a sjednici održanoj dana  13.  studenog </w:t>
      </w:r>
      <w:r w:rsidR="00E26893" w:rsidRPr="00E65A0D">
        <w:rPr>
          <w:rFonts w:ascii="Bookman Old Style" w:hAnsi="Bookman Old Style"/>
        </w:rPr>
        <w:t>2020. godine, donijelo je</w:t>
      </w:r>
    </w:p>
    <w:p w:rsidR="00E26893" w:rsidRPr="00577D5C" w:rsidRDefault="00E26893" w:rsidP="00E26893">
      <w:pPr>
        <w:jc w:val="center"/>
        <w:rPr>
          <w:rFonts w:ascii="Bookman Old Style" w:hAnsi="Bookman Old Style"/>
          <w:b/>
        </w:rPr>
      </w:pPr>
      <w:r w:rsidRPr="00577D5C">
        <w:rPr>
          <w:rFonts w:ascii="Bookman Old Style" w:hAnsi="Bookman Old Style"/>
          <w:b/>
        </w:rPr>
        <w:t xml:space="preserve">O D L U K U </w:t>
      </w:r>
    </w:p>
    <w:p w:rsidR="00E26893" w:rsidRPr="00577D5C" w:rsidRDefault="00E26893" w:rsidP="00E26893">
      <w:pPr>
        <w:jc w:val="center"/>
        <w:rPr>
          <w:rFonts w:ascii="Bookman Old Style" w:hAnsi="Bookman Old Style"/>
          <w:b/>
        </w:rPr>
      </w:pPr>
      <w:r w:rsidRPr="00577D5C">
        <w:rPr>
          <w:rFonts w:ascii="Bookman Old Style" w:hAnsi="Bookman Old Style"/>
          <w:b/>
        </w:rPr>
        <w:t>O OPĆINSKIM POREZIMA OPĆINE PERUŠIĆ</w:t>
      </w:r>
    </w:p>
    <w:p w:rsidR="00E26893" w:rsidRPr="00E65A0D" w:rsidRDefault="00E26893" w:rsidP="00E26893">
      <w:pPr>
        <w:rPr>
          <w:rFonts w:ascii="Bookman Old Style" w:hAnsi="Bookman Old Style"/>
        </w:rPr>
      </w:pPr>
    </w:p>
    <w:p w:rsidR="00E26893" w:rsidRPr="00577D5C" w:rsidRDefault="00E26893" w:rsidP="00E26893">
      <w:pPr>
        <w:spacing w:before="68" w:after="72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iCs/>
          <w:color w:val="231F20"/>
          <w:lang w:eastAsia="hr-HR"/>
        </w:rPr>
      </w:pPr>
      <w:r w:rsidRPr="00E26893">
        <w:rPr>
          <w:rFonts w:ascii="Bookman Old Style" w:eastAsia="Times New Roman" w:hAnsi="Bookman Old Style" w:cs="Times New Roman"/>
          <w:b/>
          <w:iCs/>
          <w:color w:val="231F20"/>
          <w:lang w:eastAsia="hr-HR"/>
        </w:rPr>
        <w:t>Opće odredbe</w:t>
      </w:r>
    </w:p>
    <w:p w:rsidR="00E26893" w:rsidRPr="00E26893" w:rsidRDefault="00E26893" w:rsidP="00E26893">
      <w:pPr>
        <w:spacing w:before="68" w:after="72" w:line="240" w:lineRule="auto"/>
        <w:textAlignment w:val="baseline"/>
        <w:rPr>
          <w:rFonts w:ascii="Bookman Old Style" w:eastAsia="Times New Roman" w:hAnsi="Bookman Old Style" w:cs="Times New Roman"/>
          <w:i/>
          <w:iCs/>
          <w:color w:val="231F20"/>
          <w:lang w:eastAsia="hr-HR"/>
        </w:rPr>
      </w:pPr>
    </w:p>
    <w:p w:rsidR="00E26893" w:rsidRPr="00E26893" w:rsidRDefault="00E26893" w:rsidP="00E26893">
      <w:pPr>
        <w:spacing w:before="34" w:after="48" w:line="240" w:lineRule="auto"/>
        <w:jc w:val="center"/>
        <w:textAlignment w:val="baseline"/>
        <w:rPr>
          <w:rFonts w:ascii="Bookman Old Style" w:eastAsia="Times New Roman" w:hAnsi="Bookman Old Style" w:cs="Times New Roman"/>
          <w:color w:val="231F20"/>
          <w:lang w:eastAsia="hr-HR"/>
        </w:rPr>
      </w:pPr>
      <w:r w:rsidRPr="00E26893">
        <w:rPr>
          <w:rFonts w:ascii="Bookman Old Style" w:eastAsia="Times New Roman" w:hAnsi="Bookman Old Style" w:cs="Times New Roman"/>
          <w:color w:val="231F20"/>
          <w:lang w:eastAsia="hr-HR"/>
        </w:rPr>
        <w:t>Članak 1.</w:t>
      </w:r>
    </w:p>
    <w:p w:rsidR="00E26893" w:rsidRPr="00E65A0D" w:rsidRDefault="00E26893" w:rsidP="00E26893">
      <w:pPr>
        <w:spacing w:after="48" w:line="240" w:lineRule="auto"/>
        <w:ind w:firstLine="408"/>
        <w:textAlignment w:val="baseline"/>
        <w:rPr>
          <w:rFonts w:ascii="Bookman Old Style" w:eastAsia="Times New Roman" w:hAnsi="Bookman Old Style" w:cs="Times New Roman"/>
          <w:color w:val="231F20"/>
          <w:lang w:eastAsia="hr-HR"/>
        </w:rPr>
      </w:pPr>
      <w:r w:rsidRPr="00E26893">
        <w:rPr>
          <w:rFonts w:ascii="Bookman Old Style" w:eastAsia="Times New Roman" w:hAnsi="Bookman Old Style" w:cs="Times New Roman"/>
          <w:color w:val="231F20"/>
          <w:lang w:eastAsia="hr-HR"/>
        </w:rPr>
        <w:t>Ovom Odlukom o općinskim porezima utvrđuju se vrste p</w:t>
      </w:r>
      <w:r w:rsidRPr="00E65A0D">
        <w:rPr>
          <w:rFonts w:ascii="Bookman Old Style" w:eastAsia="Times New Roman" w:hAnsi="Bookman Old Style" w:cs="Times New Roman"/>
          <w:color w:val="231F20"/>
          <w:lang w:eastAsia="hr-HR"/>
        </w:rPr>
        <w:t>oreza koje pripadaju Općini Perušić</w:t>
      </w:r>
      <w:r w:rsidRPr="00E26893">
        <w:rPr>
          <w:rFonts w:ascii="Bookman Old Style" w:eastAsia="Times New Roman" w:hAnsi="Bookman Old Style" w:cs="Times New Roman"/>
          <w:color w:val="231F20"/>
          <w:lang w:eastAsia="hr-HR"/>
        </w:rPr>
        <w:t xml:space="preserve"> i koje</w:t>
      </w:r>
      <w:r w:rsidRPr="00E65A0D">
        <w:rPr>
          <w:rFonts w:ascii="Bookman Old Style" w:eastAsia="Times New Roman" w:hAnsi="Bookman Old Style" w:cs="Times New Roman"/>
          <w:color w:val="231F20"/>
          <w:lang w:eastAsia="hr-HR"/>
        </w:rPr>
        <w:t xml:space="preserve"> su prihod proračuna Općine Perušić</w:t>
      </w:r>
      <w:r w:rsidRPr="00E26893">
        <w:rPr>
          <w:rFonts w:ascii="Bookman Old Style" w:eastAsia="Times New Roman" w:hAnsi="Bookman Old Style" w:cs="Times New Roman"/>
          <w:color w:val="231F20"/>
          <w:lang w:eastAsia="hr-HR"/>
        </w:rPr>
        <w:t>, visina poreza, obveznic</w:t>
      </w:r>
      <w:r w:rsidR="00D70B9F">
        <w:rPr>
          <w:rFonts w:ascii="Bookman Old Style" w:eastAsia="Times New Roman" w:hAnsi="Bookman Old Style" w:cs="Times New Roman"/>
          <w:color w:val="231F20"/>
          <w:lang w:eastAsia="hr-HR"/>
        </w:rPr>
        <w:t xml:space="preserve">i i porezne stope te provedbene odredbe </w:t>
      </w:r>
      <w:r w:rsidRPr="00E26893">
        <w:rPr>
          <w:rFonts w:ascii="Bookman Old Style" w:eastAsia="Times New Roman" w:hAnsi="Bookman Old Style" w:cs="Times New Roman"/>
          <w:color w:val="231F20"/>
          <w:lang w:eastAsia="hr-HR"/>
        </w:rPr>
        <w:t>u obavljanju poslova utvrđivanja i naplate poreza.</w:t>
      </w:r>
    </w:p>
    <w:p w:rsidR="00E26893" w:rsidRPr="00E65A0D" w:rsidRDefault="00E26893" w:rsidP="00E26893">
      <w:pPr>
        <w:spacing w:after="48" w:line="240" w:lineRule="auto"/>
        <w:ind w:firstLine="408"/>
        <w:textAlignment w:val="baseline"/>
        <w:rPr>
          <w:rFonts w:ascii="Bookman Old Style" w:eastAsia="Times New Roman" w:hAnsi="Bookman Old Style" w:cs="Times New Roman"/>
          <w:color w:val="231F20"/>
          <w:lang w:eastAsia="hr-HR"/>
        </w:rPr>
      </w:pPr>
    </w:p>
    <w:p w:rsidR="00E26893" w:rsidRPr="00E65A0D" w:rsidRDefault="00E26893" w:rsidP="00E26893">
      <w:pPr>
        <w:spacing w:after="48" w:line="240" w:lineRule="auto"/>
        <w:ind w:firstLine="408"/>
        <w:jc w:val="center"/>
        <w:textAlignment w:val="baseline"/>
        <w:rPr>
          <w:rFonts w:ascii="Bookman Old Style" w:eastAsia="Times New Roman" w:hAnsi="Bookman Old Style" w:cs="Times New Roman"/>
          <w:b/>
          <w:color w:val="231F20"/>
          <w:lang w:eastAsia="hr-HR"/>
        </w:rPr>
      </w:pPr>
      <w:r w:rsidRPr="00E65A0D">
        <w:rPr>
          <w:rFonts w:ascii="Bookman Old Style" w:eastAsia="Times New Roman" w:hAnsi="Bookman Old Style" w:cs="Times New Roman"/>
          <w:b/>
          <w:color w:val="231F20"/>
          <w:lang w:eastAsia="hr-HR"/>
        </w:rPr>
        <w:t>Vrste poreza</w:t>
      </w:r>
    </w:p>
    <w:p w:rsidR="00E26893" w:rsidRPr="00E26893" w:rsidRDefault="00E26893" w:rsidP="00E26893">
      <w:pPr>
        <w:spacing w:after="48" w:line="240" w:lineRule="auto"/>
        <w:ind w:firstLine="408"/>
        <w:textAlignment w:val="baseline"/>
        <w:rPr>
          <w:rFonts w:ascii="Bookman Old Style" w:eastAsia="Times New Roman" w:hAnsi="Bookman Old Style" w:cs="Times New Roman"/>
          <w:color w:val="231F20"/>
          <w:lang w:eastAsia="hr-HR"/>
        </w:rPr>
      </w:pPr>
    </w:p>
    <w:p w:rsidR="00E26893" w:rsidRPr="00E65A0D" w:rsidRDefault="00E26893" w:rsidP="00E26893">
      <w:pPr>
        <w:jc w:val="center"/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Članak 2.</w:t>
      </w:r>
    </w:p>
    <w:p w:rsidR="00E26893" w:rsidRPr="00E65A0D" w:rsidRDefault="00E26893" w:rsidP="00E26893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Općini Perušić pripadaju sljedeći porezi:</w:t>
      </w:r>
    </w:p>
    <w:p w:rsidR="00E26893" w:rsidRPr="00E65A0D" w:rsidRDefault="00E26893" w:rsidP="00E26893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Prirez porezu na dohodak</w:t>
      </w:r>
    </w:p>
    <w:p w:rsidR="00E26893" w:rsidRPr="00E65A0D" w:rsidRDefault="00E26893" w:rsidP="00E26893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Porez na potrošnju</w:t>
      </w:r>
    </w:p>
    <w:p w:rsidR="00E26893" w:rsidRPr="00E65A0D" w:rsidRDefault="00E26893" w:rsidP="00E26893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Porez na korištenje javnih površina</w:t>
      </w:r>
    </w:p>
    <w:p w:rsidR="00E26893" w:rsidRPr="00E65A0D" w:rsidRDefault="00E26893" w:rsidP="00E26893">
      <w:pPr>
        <w:jc w:val="center"/>
        <w:rPr>
          <w:rFonts w:ascii="Bookman Old Style" w:hAnsi="Bookman Old Style"/>
          <w:b/>
        </w:rPr>
      </w:pPr>
      <w:r w:rsidRPr="00E65A0D">
        <w:rPr>
          <w:rFonts w:ascii="Bookman Old Style" w:hAnsi="Bookman Old Style"/>
          <w:b/>
        </w:rPr>
        <w:t>Prirez porezu na dohodak</w:t>
      </w:r>
    </w:p>
    <w:p w:rsidR="00E26893" w:rsidRPr="00E65A0D" w:rsidRDefault="00E26893" w:rsidP="00E26893">
      <w:pPr>
        <w:jc w:val="center"/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Članak 3.</w:t>
      </w:r>
    </w:p>
    <w:p w:rsidR="00E26893" w:rsidRPr="00E65A0D" w:rsidRDefault="00E26893" w:rsidP="00E26893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Prirez porezu na dohodak plaća se na po</w:t>
      </w:r>
      <w:r w:rsidR="00577D5C">
        <w:rPr>
          <w:rFonts w:ascii="Bookman Old Style" w:hAnsi="Bookman Old Style"/>
        </w:rPr>
        <w:t>dručju Općine Perušić sukladno Z</w:t>
      </w:r>
      <w:r w:rsidRPr="00E65A0D">
        <w:rPr>
          <w:rFonts w:ascii="Bookman Old Style" w:hAnsi="Bookman Old Style"/>
        </w:rPr>
        <w:t xml:space="preserve">akonu </w:t>
      </w:r>
      <w:r w:rsidR="003144BD" w:rsidRPr="00E65A0D">
        <w:rPr>
          <w:rFonts w:ascii="Bookman Old Style" w:hAnsi="Bookman Old Style"/>
        </w:rPr>
        <w:t xml:space="preserve"> o porezu na dohodak i Pravilniku o porezu na dohodak </w:t>
      </w:r>
      <w:r w:rsidRPr="00E65A0D">
        <w:rPr>
          <w:rFonts w:ascii="Bookman Old Style" w:hAnsi="Bookman Old Style"/>
        </w:rPr>
        <w:t xml:space="preserve"> te ovoj Odluci.</w:t>
      </w:r>
    </w:p>
    <w:p w:rsidR="00E26893" w:rsidRPr="00E65A0D" w:rsidRDefault="00E26893" w:rsidP="00E26893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Prirez porezu na dohodak plaća se na porez na dohodak od nesamostalnog rada, porez na dohodak od samostalne djelatnosti, porez na dohodak od imovine i imovinskih prava, porez na dohodak od kapitala, porez na dohodak od osiguranja i porez na dohodak od drugog dohotka</w:t>
      </w:r>
    </w:p>
    <w:p w:rsidR="00E26893" w:rsidRPr="00E65A0D" w:rsidRDefault="00E26893" w:rsidP="00E26893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Obveznik prireza porezu na dohodak je fizička osoba koja je obveznik poreza na dohodak i ima prebivalište ili boravište na području Općine Perušić.</w:t>
      </w:r>
    </w:p>
    <w:p w:rsidR="00E26893" w:rsidRPr="00E65A0D" w:rsidRDefault="00E26893" w:rsidP="00E26893">
      <w:pPr>
        <w:jc w:val="center"/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 xml:space="preserve">Članak 4. </w:t>
      </w:r>
    </w:p>
    <w:p w:rsidR="00E26893" w:rsidRDefault="003144BD" w:rsidP="003144BD">
      <w:pPr>
        <w:rPr>
          <w:rFonts w:ascii="Bookman Old Style" w:hAnsi="Bookman Old Style"/>
          <w:color w:val="000000"/>
        </w:rPr>
      </w:pPr>
      <w:r w:rsidRPr="00E65A0D">
        <w:rPr>
          <w:rFonts w:ascii="Bookman Old Style" w:hAnsi="Bookman Old Style"/>
          <w:color w:val="000000"/>
        </w:rPr>
        <w:t>Osnovica prireza porezu na dohodak je porez na dohodak utvrđen sukladno Zakonu o porezu na dohodak i Pravilniku o porezu na dohodak iz članka 3. stavka 1. ove Odluke.</w:t>
      </w:r>
    </w:p>
    <w:p w:rsidR="00577D5C" w:rsidRDefault="00577D5C" w:rsidP="003144BD">
      <w:pPr>
        <w:rPr>
          <w:rFonts w:ascii="Bookman Old Style" w:hAnsi="Bookman Old Style"/>
          <w:color w:val="000000"/>
        </w:rPr>
      </w:pPr>
    </w:p>
    <w:p w:rsidR="00577D5C" w:rsidRPr="00E65A0D" w:rsidRDefault="00577D5C" w:rsidP="003144BD">
      <w:pPr>
        <w:rPr>
          <w:rFonts w:ascii="Bookman Old Style" w:hAnsi="Bookman Old Style"/>
        </w:rPr>
      </w:pPr>
    </w:p>
    <w:p w:rsidR="00E26893" w:rsidRPr="00E65A0D" w:rsidRDefault="003144BD" w:rsidP="003144BD">
      <w:pPr>
        <w:jc w:val="center"/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Članak 5.</w:t>
      </w:r>
    </w:p>
    <w:p w:rsidR="003144BD" w:rsidRPr="00E65A0D" w:rsidRDefault="003144BD" w:rsidP="003144BD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 xml:space="preserve">Prirez porezu na dohodak plaća se po stopi od </w:t>
      </w:r>
      <w:r w:rsidRPr="00577D5C">
        <w:rPr>
          <w:rFonts w:ascii="Bookman Old Style" w:hAnsi="Bookman Old Style"/>
          <w:b/>
        </w:rPr>
        <w:t>4%</w:t>
      </w:r>
      <w:r w:rsidRPr="00E65A0D">
        <w:rPr>
          <w:rFonts w:ascii="Bookman Old Style" w:hAnsi="Bookman Old Style"/>
        </w:rPr>
        <w:t xml:space="preserve"> na osnovicu iz članka 4. Ove Odluke.</w:t>
      </w:r>
    </w:p>
    <w:p w:rsidR="003144BD" w:rsidRPr="00E65A0D" w:rsidRDefault="003144BD" w:rsidP="003144BD">
      <w:pPr>
        <w:jc w:val="center"/>
        <w:rPr>
          <w:rFonts w:ascii="Bookman Old Style" w:hAnsi="Bookman Old Style"/>
          <w:b/>
        </w:rPr>
      </w:pPr>
      <w:r w:rsidRPr="00E65A0D">
        <w:rPr>
          <w:rFonts w:ascii="Bookman Old Style" w:hAnsi="Bookman Old Style"/>
          <w:b/>
        </w:rPr>
        <w:t>Porez na potrošnju</w:t>
      </w:r>
    </w:p>
    <w:p w:rsidR="003144BD" w:rsidRPr="00E65A0D" w:rsidRDefault="003144BD" w:rsidP="003144BD">
      <w:pPr>
        <w:jc w:val="center"/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Članak 6.</w:t>
      </w:r>
    </w:p>
    <w:p w:rsidR="003144BD" w:rsidRPr="00E65A0D" w:rsidRDefault="003144BD" w:rsidP="003144BD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Porez na potrošnju plaća se na potrošnju alkoholnih pića (vinjak, rakiju i žestoka pića), prirodnih vina,specijalnih vina, piva i bezalkoholnih pića u ugostiteljskim objektima na području Općine Perušić.</w:t>
      </w:r>
    </w:p>
    <w:p w:rsidR="003144BD" w:rsidRPr="00E65A0D" w:rsidRDefault="003144BD" w:rsidP="003144BD">
      <w:pPr>
        <w:jc w:val="center"/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Članak 7.</w:t>
      </w:r>
    </w:p>
    <w:p w:rsidR="003144BD" w:rsidRPr="00E65A0D" w:rsidRDefault="003144BD" w:rsidP="003144BD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Obveznik poreza na potrošnju je pravna i fizička osoba koja pruža ugostiteljske usluge na području Općine Perušić.</w:t>
      </w:r>
    </w:p>
    <w:p w:rsidR="003144BD" w:rsidRPr="00E65A0D" w:rsidRDefault="003144BD" w:rsidP="003144BD">
      <w:pPr>
        <w:jc w:val="center"/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Članak 8.</w:t>
      </w:r>
    </w:p>
    <w:p w:rsidR="003144BD" w:rsidRPr="00E65A0D" w:rsidRDefault="003144BD" w:rsidP="003144BD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Osnovica poreza na potrošnju je prodajna cijena pića po kojoj se pića prodaju u ugostiteljskom objektu, bez poreza na dodanu vrijednost.</w:t>
      </w:r>
    </w:p>
    <w:p w:rsidR="003144BD" w:rsidRPr="00E65A0D" w:rsidRDefault="003144BD" w:rsidP="003144BD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Utvrđenu obvezu porezni obveznik dužan je platiti do posljednjeg dana u mjesecu za prethodni mjesec.</w:t>
      </w:r>
    </w:p>
    <w:p w:rsidR="003144BD" w:rsidRPr="00E65A0D" w:rsidRDefault="003144BD" w:rsidP="003144BD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 xml:space="preserve">Obveznik poreza dužan je podnijeti mjesečni izvještaj o obračunatom i uplaćenom </w:t>
      </w:r>
      <w:r w:rsidR="00567FF5" w:rsidRPr="00E65A0D">
        <w:rPr>
          <w:rFonts w:ascii="Bookman Old Style" w:hAnsi="Bookman Old Style"/>
        </w:rPr>
        <w:t>porezu na propisanom obrascu PP-MI-PO do 20. tog dana u mjesecu za prethodni mjesec.</w:t>
      </w:r>
      <w:r w:rsidRPr="00E65A0D">
        <w:rPr>
          <w:rFonts w:ascii="Bookman Old Style" w:hAnsi="Bookman Old Style"/>
        </w:rPr>
        <w:t xml:space="preserve"> </w:t>
      </w:r>
    </w:p>
    <w:p w:rsidR="005638C8" w:rsidRPr="00E65A0D" w:rsidRDefault="005638C8" w:rsidP="003144BD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 xml:space="preserve">Obveznik poreza na potrošnju mora u svom </w:t>
      </w:r>
      <w:r w:rsidR="008A59AC" w:rsidRPr="00E65A0D">
        <w:rPr>
          <w:rFonts w:ascii="Bookman Old Style" w:hAnsi="Bookman Old Style"/>
        </w:rPr>
        <w:t>knjigovodstvu osigurati sve podatke potrebne za utvrđivanje i plaćanje poreza na potrošnju.</w:t>
      </w:r>
    </w:p>
    <w:p w:rsidR="008A59AC" w:rsidRPr="00E65A0D" w:rsidRDefault="008A59AC" w:rsidP="003144BD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Porez na potrošnju plaća se po stopi od 3% na osnovicu iz stavka 1. ovog članka.</w:t>
      </w:r>
    </w:p>
    <w:p w:rsidR="008A59AC" w:rsidRPr="00E65A0D" w:rsidRDefault="008C50D6" w:rsidP="008C50D6">
      <w:pPr>
        <w:jc w:val="center"/>
        <w:rPr>
          <w:rFonts w:ascii="Bookman Old Style" w:hAnsi="Bookman Old Style"/>
          <w:b/>
        </w:rPr>
      </w:pPr>
      <w:r w:rsidRPr="00E65A0D">
        <w:rPr>
          <w:rFonts w:ascii="Bookman Old Style" w:hAnsi="Bookman Old Style"/>
          <w:b/>
        </w:rPr>
        <w:t>Porez na korištenje javnih površina</w:t>
      </w:r>
    </w:p>
    <w:p w:rsidR="008C50D6" w:rsidRPr="00E65A0D" w:rsidRDefault="008C50D6" w:rsidP="008C50D6">
      <w:pPr>
        <w:jc w:val="center"/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Članak 9.</w:t>
      </w:r>
    </w:p>
    <w:p w:rsidR="008C50D6" w:rsidRPr="00E65A0D" w:rsidRDefault="007137F2" w:rsidP="008C50D6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Porez na korištenje javnih površina plaćaju pravne i fizičke osobe koje koriste javne površine.</w:t>
      </w:r>
    </w:p>
    <w:p w:rsidR="007137F2" w:rsidRPr="00E65A0D" w:rsidRDefault="007137F2" w:rsidP="008C50D6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Javnim površinama, u smislu ove Odluke smatraju se trgovi, zelene površine, javni prolazi, parkirališta, pločnici i druge površine u vlasništvu Općine Perušić.</w:t>
      </w:r>
    </w:p>
    <w:p w:rsidR="007137F2" w:rsidRPr="00E65A0D" w:rsidRDefault="007137F2" w:rsidP="007137F2">
      <w:pPr>
        <w:jc w:val="center"/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Članak 10.</w:t>
      </w:r>
    </w:p>
    <w:p w:rsidR="007137F2" w:rsidRPr="00E65A0D" w:rsidRDefault="007137F2" w:rsidP="007137F2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Za korištenje javnih površina utvrđuje se visina poreza na korištenje javnih površina i to:</w:t>
      </w:r>
    </w:p>
    <w:p w:rsidR="007137F2" w:rsidRPr="00E65A0D" w:rsidRDefault="003769BA" w:rsidP="007137F2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65A0D">
        <w:rPr>
          <w:rFonts w:ascii="Bookman Old Style" w:hAnsi="Bookman Old Style"/>
          <w:sz w:val="20"/>
          <w:szCs w:val="20"/>
        </w:rPr>
        <w:t>u</w:t>
      </w:r>
      <w:r w:rsidR="007137F2" w:rsidRPr="00E65A0D">
        <w:rPr>
          <w:rFonts w:ascii="Bookman Old Style" w:hAnsi="Bookman Old Style"/>
          <w:sz w:val="20"/>
          <w:szCs w:val="20"/>
        </w:rPr>
        <w:t>gostiteljska djelatnost – terase</w:t>
      </w:r>
      <w:r w:rsidR="007137F2" w:rsidRPr="00E65A0D">
        <w:rPr>
          <w:rFonts w:ascii="Bookman Old Style" w:hAnsi="Bookman Old Style"/>
          <w:sz w:val="20"/>
          <w:szCs w:val="20"/>
        </w:rPr>
        <w:tab/>
      </w:r>
      <w:r w:rsidR="007137F2" w:rsidRPr="00E65A0D">
        <w:rPr>
          <w:rFonts w:ascii="Bookman Old Style" w:hAnsi="Bookman Old Style"/>
          <w:sz w:val="20"/>
          <w:szCs w:val="20"/>
        </w:rPr>
        <w:tab/>
      </w:r>
      <w:r w:rsidR="007137F2" w:rsidRPr="00E65A0D">
        <w:rPr>
          <w:rFonts w:ascii="Bookman Old Style" w:hAnsi="Bookman Old Style"/>
          <w:sz w:val="20"/>
          <w:szCs w:val="20"/>
        </w:rPr>
        <w:tab/>
        <w:t>0,66 kn/m2/dnevno</w:t>
      </w:r>
    </w:p>
    <w:p w:rsidR="007137F2" w:rsidRPr="00E65A0D" w:rsidRDefault="003769BA" w:rsidP="007137F2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65A0D">
        <w:rPr>
          <w:rFonts w:ascii="Bookman Old Style" w:hAnsi="Bookman Old Style"/>
          <w:sz w:val="20"/>
          <w:szCs w:val="20"/>
        </w:rPr>
        <w:lastRenderedPageBreak/>
        <w:t>t</w:t>
      </w:r>
      <w:r w:rsidR="00F714B0" w:rsidRPr="00E65A0D">
        <w:rPr>
          <w:rFonts w:ascii="Bookman Old Style" w:hAnsi="Bookman Old Style"/>
          <w:sz w:val="20"/>
          <w:szCs w:val="20"/>
        </w:rPr>
        <w:t>rgovačka djelatnost</w:t>
      </w:r>
      <w:r w:rsidR="00F714B0" w:rsidRPr="00E65A0D">
        <w:rPr>
          <w:rFonts w:ascii="Bookman Old Style" w:hAnsi="Bookman Old Style"/>
          <w:sz w:val="20"/>
          <w:szCs w:val="20"/>
        </w:rPr>
        <w:tab/>
      </w:r>
      <w:r w:rsidR="00F714B0" w:rsidRPr="00E65A0D">
        <w:rPr>
          <w:rFonts w:ascii="Bookman Old Style" w:hAnsi="Bookman Old Style"/>
          <w:sz w:val="20"/>
          <w:szCs w:val="20"/>
        </w:rPr>
        <w:tab/>
      </w:r>
      <w:r w:rsidR="00F714B0" w:rsidRPr="00E65A0D">
        <w:rPr>
          <w:rFonts w:ascii="Bookman Old Style" w:hAnsi="Bookman Old Style"/>
          <w:sz w:val="20"/>
          <w:szCs w:val="20"/>
        </w:rPr>
        <w:tab/>
      </w:r>
      <w:r w:rsidR="00F714B0" w:rsidRPr="00E65A0D">
        <w:rPr>
          <w:rFonts w:ascii="Bookman Old Style" w:hAnsi="Bookman Old Style"/>
          <w:sz w:val="20"/>
          <w:szCs w:val="20"/>
        </w:rPr>
        <w:tab/>
      </w:r>
      <w:r w:rsidR="00F714B0" w:rsidRPr="00E65A0D">
        <w:rPr>
          <w:rFonts w:ascii="Bookman Old Style" w:hAnsi="Bookman Old Style"/>
          <w:sz w:val="20"/>
          <w:szCs w:val="20"/>
        </w:rPr>
        <w:tab/>
        <w:t>100,00  kn/m2/dnevno</w:t>
      </w:r>
    </w:p>
    <w:p w:rsidR="00F714B0" w:rsidRPr="00E65A0D" w:rsidRDefault="003769BA" w:rsidP="007137F2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65A0D">
        <w:rPr>
          <w:rFonts w:ascii="Bookman Old Style" w:hAnsi="Bookman Old Style"/>
          <w:sz w:val="20"/>
          <w:szCs w:val="20"/>
        </w:rPr>
        <w:t>u</w:t>
      </w:r>
      <w:r w:rsidR="00F714B0" w:rsidRPr="00E65A0D">
        <w:rPr>
          <w:rFonts w:ascii="Bookman Old Style" w:hAnsi="Bookman Old Style"/>
          <w:sz w:val="20"/>
          <w:szCs w:val="20"/>
        </w:rPr>
        <w:t>služna djelatnost (hrana, piće)</w:t>
      </w:r>
      <w:r w:rsidR="00F714B0" w:rsidRPr="00E65A0D">
        <w:rPr>
          <w:rFonts w:ascii="Bookman Old Style" w:hAnsi="Bookman Old Style"/>
          <w:sz w:val="20"/>
          <w:szCs w:val="20"/>
        </w:rPr>
        <w:tab/>
      </w:r>
      <w:r w:rsidR="00F714B0" w:rsidRPr="00E65A0D">
        <w:rPr>
          <w:rFonts w:ascii="Bookman Old Style" w:hAnsi="Bookman Old Style"/>
          <w:sz w:val="20"/>
          <w:szCs w:val="20"/>
        </w:rPr>
        <w:tab/>
      </w:r>
      <w:r w:rsidR="00F714B0" w:rsidRPr="00E65A0D">
        <w:rPr>
          <w:rFonts w:ascii="Bookman Old Style" w:hAnsi="Bookman Old Style"/>
          <w:sz w:val="20"/>
          <w:szCs w:val="20"/>
        </w:rPr>
        <w:tab/>
        <w:t>200,00 kn/m2/dnevno</w:t>
      </w:r>
    </w:p>
    <w:p w:rsidR="00F714B0" w:rsidRPr="00E65A0D" w:rsidRDefault="003769BA" w:rsidP="007137F2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proofErr w:type="spellStart"/>
      <w:r w:rsidRPr="00E65A0D">
        <w:rPr>
          <w:rFonts w:ascii="Bookman Old Style" w:hAnsi="Bookman Old Style"/>
          <w:sz w:val="20"/>
          <w:szCs w:val="20"/>
        </w:rPr>
        <w:t>j</w:t>
      </w:r>
      <w:r w:rsidR="00F714B0" w:rsidRPr="00E65A0D">
        <w:rPr>
          <w:rFonts w:ascii="Bookman Old Style" w:hAnsi="Bookman Old Style"/>
          <w:sz w:val="20"/>
          <w:szCs w:val="20"/>
        </w:rPr>
        <w:t>umbo</w:t>
      </w:r>
      <w:proofErr w:type="spellEnd"/>
      <w:r w:rsidR="00F714B0" w:rsidRPr="00E65A0D">
        <w:rPr>
          <w:rFonts w:ascii="Bookman Old Style" w:hAnsi="Bookman Old Style"/>
          <w:sz w:val="20"/>
          <w:szCs w:val="20"/>
        </w:rPr>
        <w:t xml:space="preserve"> plakati</w:t>
      </w:r>
      <w:r w:rsidR="00F714B0" w:rsidRPr="00E65A0D">
        <w:rPr>
          <w:rFonts w:ascii="Bookman Old Style" w:hAnsi="Bookman Old Style"/>
          <w:sz w:val="20"/>
          <w:szCs w:val="20"/>
        </w:rPr>
        <w:tab/>
      </w:r>
      <w:r w:rsidR="00F714B0" w:rsidRPr="00E65A0D">
        <w:rPr>
          <w:rFonts w:ascii="Bookman Old Style" w:hAnsi="Bookman Old Style"/>
          <w:sz w:val="20"/>
          <w:szCs w:val="20"/>
        </w:rPr>
        <w:tab/>
      </w:r>
      <w:r w:rsidR="00F714B0" w:rsidRPr="00E65A0D">
        <w:rPr>
          <w:rFonts w:ascii="Bookman Old Style" w:hAnsi="Bookman Old Style"/>
          <w:sz w:val="20"/>
          <w:szCs w:val="20"/>
        </w:rPr>
        <w:tab/>
      </w:r>
      <w:r w:rsidR="00F714B0" w:rsidRPr="00E65A0D">
        <w:rPr>
          <w:rFonts w:ascii="Bookman Old Style" w:hAnsi="Bookman Old Style"/>
          <w:sz w:val="20"/>
          <w:szCs w:val="20"/>
        </w:rPr>
        <w:tab/>
      </w:r>
      <w:r w:rsidR="00F714B0" w:rsidRPr="00E65A0D">
        <w:rPr>
          <w:rFonts w:ascii="Bookman Old Style" w:hAnsi="Bookman Old Style"/>
          <w:sz w:val="20"/>
          <w:szCs w:val="20"/>
        </w:rPr>
        <w:tab/>
      </w:r>
      <w:r w:rsidR="00F714B0" w:rsidRPr="00E65A0D">
        <w:rPr>
          <w:rFonts w:ascii="Bookman Old Style" w:hAnsi="Bookman Old Style"/>
          <w:sz w:val="20"/>
          <w:szCs w:val="20"/>
        </w:rPr>
        <w:tab/>
        <w:t>100,00 kn/dnevno</w:t>
      </w:r>
    </w:p>
    <w:p w:rsidR="00F714B0" w:rsidRPr="00E65A0D" w:rsidRDefault="003769BA" w:rsidP="007137F2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E65A0D">
        <w:rPr>
          <w:rFonts w:ascii="Bookman Old Style" w:hAnsi="Bookman Old Style"/>
          <w:sz w:val="20"/>
          <w:szCs w:val="20"/>
        </w:rPr>
        <w:t>r</w:t>
      </w:r>
      <w:r w:rsidR="00F714B0" w:rsidRPr="00E65A0D">
        <w:rPr>
          <w:rFonts w:ascii="Bookman Old Style" w:hAnsi="Bookman Old Style"/>
          <w:sz w:val="20"/>
          <w:szCs w:val="20"/>
        </w:rPr>
        <w:t>eklamna vitrina</w:t>
      </w:r>
      <w:r w:rsidR="00B7545E" w:rsidRPr="00E65A0D">
        <w:rPr>
          <w:rFonts w:ascii="Bookman Old Style" w:hAnsi="Bookman Old Style"/>
          <w:sz w:val="20"/>
          <w:szCs w:val="20"/>
        </w:rPr>
        <w:t xml:space="preserve"> (city </w:t>
      </w:r>
      <w:proofErr w:type="spellStart"/>
      <w:r w:rsidR="00B7545E" w:rsidRPr="00E65A0D">
        <w:rPr>
          <w:rFonts w:ascii="Bookman Old Style" w:hAnsi="Bookman Old Style"/>
          <w:sz w:val="20"/>
          <w:szCs w:val="20"/>
        </w:rPr>
        <w:t>light</w:t>
      </w:r>
      <w:proofErr w:type="spellEnd"/>
      <w:r w:rsidR="00B7545E" w:rsidRPr="00E65A0D">
        <w:rPr>
          <w:rFonts w:ascii="Bookman Old Style" w:hAnsi="Bookman Old Style"/>
          <w:sz w:val="20"/>
          <w:szCs w:val="20"/>
        </w:rPr>
        <w:t>)</w:t>
      </w:r>
      <w:r w:rsidR="00B7545E" w:rsidRPr="00E65A0D">
        <w:rPr>
          <w:rFonts w:ascii="Bookman Old Style" w:hAnsi="Bookman Old Style"/>
          <w:sz w:val="20"/>
          <w:szCs w:val="20"/>
        </w:rPr>
        <w:tab/>
        <w:t>- jednostrano</w:t>
      </w:r>
      <w:r w:rsidR="00B7545E" w:rsidRPr="00E65A0D">
        <w:rPr>
          <w:rFonts w:ascii="Bookman Old Style" w:hAnsi="Bookman Old Style"/>
          <w:sz w:val="20"/>
          <w:szCs w:val="20"/>
        </w:rPr>
        <w:tab/>
      </w:r>
      <w:r w:rsidR="00B7545E" w:rsidRPr="00E65A0D">
        <w:rPr>
          <w:rFonts w:ascii="Bookman Old Style" w:hAnsi="Bookman Old Style"/>
          <w:sz w:val="20"/>
          <w:szCs w:val="20"/>
        </w:rPr>
        <w:tab/>
        <w:t>2</w:t>
      </w:r>
      <w:r w:rsidR="00F714B0" w:rsidRPr="00E65A0D">
        <w:rPr>
          <w:rFonts w:ascii="Bookman Old Style" w:hAnsi="Bookman Old Style"/>
          <w:sz w:val="20"/>
          <w:szCs w:val="20"/>
        </w:rPr>
        <w:t>0,00 kn/dnevno</w:t>
      </w:r>
    </w:p>
    <w:p w:rsidR="00F714B0" w:rsidRPr="00E65A0D" w:rsidRDefault="002D590F" w:rsidP="002D590F">
      <w:pPr>
        <w:pStyle w:val="Odlomakpopisa"/>
        <w:rPr>
          <w:rFonts w:ascii="Bookman Old Style" w:hAnsi="Bookman Old Style"/>
          <w:sz w:val="20"/>
          <w:szCs w:val="20"/>
        </w:rPr>
      </w:pPr>
      <w:r w:rsidRPr="00E65A0D">
        <w:rPr>
          <w:rFonts w:ascii="Bookman Old Style" w:hAnsi="Bookman Old Style"/>
          <w:sz w:val="20"/>
          <w:szCs w:val="20"/>
        </w:rPr>
        <w:t xml:space="preserve">   </w:t>
      </w:r>
      <w:r w:rsidRPr="00E65A0D">
        <w:rPr>
          <w:rFonts w:ascii="Bookman Old Style" w:hAnsi="Bookman Old Style"/>
          <w:sz w:val="20"/>
          <w:szCs w:val="20"/>
        </w:rPr>
        <w:tab/>
      </w:r>
      <w:r w:rsidRPr="00E65A0D">
        <w:rPr>
          <w:rFonts w:ascii="Bookman Old Style" w:hAnsi="Bookman Old Style"/>
          <w:sz w:val="20"/>
          <w:szCs w:val="20"/>
        </w:rPr>
        <w:tab/>
      </w:r>
      <w:r w:rsidRPr="00E65A0D">
        <w:rPr>
          <w:rFonts w:ascii="Bookman Old Style" w:hAnsi="Bookman Old Style"/>
          <w:sz w:val="20"/>
          <w:szCs w:val="20"/>
        </w:rPr>
        <w:tab/>
      </w:r>
      <w:r w:rsidRPr="00E65A0D">
        <w:rPr>
          <w:rFonts w:ascii="Bookman Old Style" w:hAnsi="Bookman Old Style"/>
          <w:sz w:val="20"/>
          <w:szCs w:val="20"/>
        </w:rPr>
        <w:tab/>
        <w:t>- o</w:t>
      </w:r>
      <w:r w:rsidR="00F714B0" w:rsidRPr="00E65A0D">
        <w:rPr>
          <w:rFonts w:ascii="Bookman Old Style" w:hAnsi="Bookman Old Style"/>
          <w:sz w:val="20"/>
          <w:szCs w:val="20"/>
        </w:rPr>
        <w:t>bostrano</w:t>
      </w:r>
      <w:r w:rsidR="00F714B0" w:rsidRPr="00E65A0D">
        <w:rPr>
          <w:rFonts w:ascii="Bookman Old Style" w:hAnsi="Bookman Old Style"/>
          <w:sz w:val="20"/>
          <w:szCs w:val="20"/>
        </w:rPr>
        <w:tab/>
      </w:r>
      <w:r w:rsidR="00F714B0" w:rsidRPr="00E65A0D">
        <w:rPr>
          <w:rFonts w:ascii="Bookman Old Style" w:hAnsi="Bookman Old Style"/>
          <w:sz w:val="20"/>
          <w:szCs w:val="20"/>
        </w:rPr>
        <w:tab/>
        <w:t>50,00 kn/dnevno</w:t>
      </w:r>
    </w:p>
    <w:p w:rsidR="00B7545E" w:rsidRPr="00E65A0D" w:rsidRDefault="00B7545E" w:rsidP="002D590F">
      <w:pPr>
        <w:pStyle w:val="Odlomakpopisa"/>
        <w:rPr>
          <w:rFonts w:ascii="Bookman Old Style" w:hAnsi="Bookman Old Style"/>
          <w:sz w:val="20"/>
          <w:szCs w:val="20"/>
        </w:rPr>
      </w:pPr>
    </w:p>
    <w:p w:rsidR="003769BA" w:rsidRPr="00E65A0D" w:rsidRDefault="003769BA" w:rsidP="002D590F">
      <w:pPr>
        <w:pStyle w:val="Odlomakpopisa"/>
        <w:rPr>
          <w:rFonts w:ascii="Bookman Old Style" w:hAnsi="Bookman Old Style"/>
          <w:sz w:val="20"/>
          <w:szCs w:val="20"/>
        </w:rPr>
      </w:pPr>
    </w:p>
    <w:p w:rsidR="00B7545E" w:rsidRPr="00E65A0D" w:rsidRDefault="00B7545E" w:rsidP="003769BA">
      <w:pPr>
        <w:rPr>
          <w:rFonts w:ascii="Bookman Old Style" w:hAnsi="Bookman Old Style"/>
          <w:sz w:val="20"/>
          <w:szCs w:val="20"/>
        </w:rPr>
      </w:pPr>
      <w:r w:rsidRPr="00E65A0D">
        <w:rPr>
          <w:rFonts w:ascii="Bookman Old Style" w:hAnsi="Bookman Old Style"/>
          <w:sz w:val="20"/>
          <w:szCs w:val="20"/>
        </w:rPr>
        <w:t>-</w:t>
      </w:r>
      <w:r w:rsidR="003769BA" w:rsidRPr="00E65A0D">
        <w:rPr>
          <w:rFonts w:ascii="Bookman Old Style" w:hAnsi="Bookman Old Style"/>
          <w:sz w:val="20"/>
          <w:szCs w:val="20"/>
        </w:rPr>
        <w:t xml:space="preserve"> dječji zabavni parkovi </w:t>
      </w:r>
      <w:r w:rsidR="003769BA" w:rsidRPr="00E65A0D">
        <w:rPr>
          <w:rFonts w:ascii="Bookman Old Style" w:hAnsi="Bookman Old Style"/>
          <w:sz w:val="20"/>
          <w:szCs w:val="20"/>
        </w:rPr>
        <w:tab/>
      </w:r>
      <w:r w:rsidR="003769BA" w:rsidRPr="00E65A0D">
        <w:rPr>
          <w:rFonts w:ascii="Bookman Old Style" w:hAnsi="Bookman Old Style"/>
          <w:sz w:val="20"/>
          <w:szCs w:val="20"/>
        </w:rPr>
        <w:tab/>
      </w:r>
      <w:r w:rsidR="003769BA" w:rsidRPr="00E65A0D">
        <w:rPr>
          <w:rFonts w:ascii="Bookman Old Style" w:hAnsi="Bookman Old Style"/>
          <w:sz w:val="20"/>
          <w:szCs w:val="20"/>
        </w:rPr>
        <w:tab/>
      </w:r>
      <w:r w:rsidR="003769BA" w:rsidRPr="00E65A0D">
        <w:rPr>
          <w:rFonts w:ascii="Bookman Old Style" w:hAnsi="Bookman Old Style"/>
          <w:sz w:val="20"/>
          <w:szCs w:val="20"/>
        </w:rPr>
        <w:tab/>
      </w:r>
      <w:r w:rsidR="003769BA" w:rsidRPr="00E65A0D">
        <w:rPr>
          <w:rFonts w:ascii="Bookman Old Style" w:hAnsi="Bookman Old Style"/>
          <w:sz w:val="20"/>
          <w:szCs w:val="20"/>
        </w:rPr>
        <w:tab/>
      </w:r>
      <w:r w:rsidR="003769BA" w:rsidRPr="00E65A0D">
        <w:rPr>
          <w:rFonts w:ascii="Bookman Old Style" w:hAnsi="Bookman Old Style"/>
          <w:sz w:val="20"/>
          <w:szCs w:val="20"/>
        </w:rPr>
        <w:tab/>
        <w:t>25,00 kn/m2/dnevno</w:t>
      </w:r>
      <w:r w:rsidRPr="00E65A0D">
        <w:rPr>
          <w:rFonts w:ascii="Bookman Old Style" w:hAnsi="Bookman Old Style"/>
          <w:sz w:val="20"/>
          <w:szCs w:val="20"/>
        </w:rPr>
        <w:t xml:space="preserve"> </w:t>
      </w:r>
    </w:p>
    <w:p w:rsidR="003769BA" w:rsidRPr="00E65A0D" w:rsidRDefault="003769BA" w:rsidP="003769BA">
      <w:pPr>
        <w:rPr>
          <w:rFonts w:ascii="Bookman Old Style" w:hAnsi="Bookman Old Style"/>
          <w:sz w:val="20"/>
          <w:szCs w:val="20"/>
        </w:rPr>
      </w:pPr>
      <w:r w:rsidRPr="00E65A0D">
        <w:rPr>
          <w:rFonts w:ascii="Bookman Old Style" w:hAnsi="Bookman Old Style"/>
          <w:sz w:val="20"/>
          <w:szCs w:val="20"/>
        </w:rPr>
        <w:t>- reklamno izložbeni štandovi</w:t>
      </w:r>
      <w:r w:rsidRPr="00E65A0D">
        <w:rPr>
          <w:rFonts w:ascii="Bookman Old Style" w:hAnsi="Bookman Old Style"/>
          <w:sz w:val="20"/>
          <w:szCs w:val="20"/>
        </w:rPr>
        <w:tab/>
      </w:r>
      <w:r w:rsidRPr="00E65A0D">
        <w:rPr>
          <w:rFonts w:ascii="Bookman Old Style" w:hAnsi="Bookman Old Style"/>
          <w:sz w:val="20"/>
          <w:szCs w:val="20"/>
        </w:rPr>
        <w:tab/>
      </w:r>
      <w:r w:rsidRPr="00E65A0D">
        <w:rPr>
          <w:rFonts w:ascii="Bookman Old Style" w:hAnsi="Bookman Old Style"/>
          <w:sz w:val="20"/>
          <w:szCs w:val="20"/>
        </w:rPr>
        <w:tab/>
      </w:r>
      <w:r w:rsidRPr="00E65A0D">
        <w:rPr>
          <w:rFonts w:ascii="Bookman Old Style" w:hAnsi="Bookman Old Style"/>
          <w:sz w:val="20"/>
          <w:szCs w:val="20"/>
        </w:rPr>
        <w:tab/>
      </w:r>
      <w:r w:rsidRPr="00E65A0D">
        <w:rPr>
          <w:rFonts w:ascii="Bookman Old Style" w:hAnsi="Bookman Old Style"/>
          <w:sz w:val="20"/>
          <w:szCs w:val="20"/>
        </w:rPr>
        <w:tab/>
        <w:t>200,00 kn/ dnevno</w:t>
      </w:r>
    </w:p>
    <w:p w:rsidR="00B7545E" w:rsidRPr="00E65A0D" w:rsidRDefault="00B7545E" w:rsidP="00B7545E">
      <w:pPr>
        <w:rPr>
          <w:rFonts w:ascii="Bookman Old Style" w:hAnsi="Bookman Old Style"/>
          <w:sz w:val="20"/>
          <w:szCs w:val="20"/>
        </w:rPr>
      </w:pPr>
      <w:r w:rsidRPr="00E65A0D">
        <w:rPr>
          <w:rFonts w:ascii="Bookman Old Style" w:hAnsi="Bookman Old Style"/>
          <w:sz w:val="20"/>
          <w:szCs w:val="20"/>
        </w:rPr>
        <w:t xml:space="preserve">- </w:t>
      </w:r>
      <w:r w:rsidR="003769BA" w:rsidRPr="00E65A0D">
        <w:rPr>
          <w:rFonts w:ascii="Bookman Old Style" w:hAnsi="Bookman Old Style"/>
          <w:sz w:val="20"/>
          <w:szCs w:val="20"/>
        </w:rPr>
        <w:t>o</w:t>
      </w:r>
      <w:r w:rsidRPr="00E65A0D">
        <w:rPr>
          <w:rFonts w:ascii="Bookman Old Style" w:hAnsi="Bookman Old Style"/>
          <w:sz w:val="20"/>
          <w:szCs w:val="20"/>
        </w:rPr>
        <w:t>stalo (sladoled, kokice, kukuruz,  med, knjige, suveniri…)</w:t>
      </w:r>
      <w:r w:rsidRPr="00E65A0D">
        <w:rPr>
          <w:rFonts w:ascii="Bookman Old Style" w:hAnsi="Bookman Old Style"/>
          <w:sz w:val="20"/>
          <w:szCs w:val="20"/>
        </w:rPr>
        <w:tab/>
        <w:t>100,00 kn/m2 dnevno</w:t>
      </w:r>
    </w:p>
    <w:p w:rsidR="003769BA" w:rsidRPr="00E65A0D" w:rsidRDefault="003769BA" w:rsidP="00B7545E">
      <w:pPr>
        <w:rPr>
          <w:rFonts w:ascii="Bookman Old Style" w:hAnsi="Bookman Old Style"/>
        </w:rPr>
      </w:pPr>
    </w:p>
    <w:p w:rsidR="003769BA" w:rsidRDefault="003769BA" w:rsidP="003769BA">
      <w:pPr>
        <w:jc w:val="center"/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Članak 11.</w:t>
      </w:r>
    </w:p>
    <w:p w:rsidR="00E65A0D" w:rsidRDefault="00E65A0D" w:rsidP="00E65A0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 plaćanja poreza na korištenje javnih površina u potpunosti se oslobađaju  Turistička zajednica Općine Perušić, Javna ustanova „Pećinski park </w:t>
      </w:r>
      <w:proofErr w:type="spellStart"/>
      <w:r>
        <w:rPr>
          <w:rFonts w:ascii="Bookman Old Style" w:hAnsi="Bookman Old Style"/>
        </w:rPr>
        <w:t>Grabovača</w:t>
      </w:r>
      <w:proofErr w:type="spellEnd"/>
      <w:r>
        <w:rPr>
          <w:rFonts w:ascii="Bookman Old Style" w:hAnsi="Bookman Old Style"/>
        </w:rPr>
        <w:t>“, Narodna knjižnica Općine Perušić, Perušić d.o.o. za komunalne djelatnosti te aktivnosti povezane sa hum</w:t>
      </w:r>
      <w:r w:rsidR="00577D5C">
        <w:rPr>
          <w:rFonts w:ascii="Bookman Old Style" w:hAnsi="Bookman Old Style"/>
        </w:rPr>
        <w:t>anitarno zdravstvenim, socijalnim i sličnim manifestacijama od interesa za stanovništvo Općine Perušić.</w:t>
      </w:r>
    </w:p>
    <w:p w:rsidR="00E65A0D" w:rsidRDefault="00E65A0D" w:rsidP="00E65A0D">
      <w:pPr>
        <w:rPr>
          <w:rFonts w:ascii="Bookman Old Style" w:hAnsi="Bookman Old Style"/>
        </w:rPr>
      </w:pPr>
    </w:p>
    <w:p w:rsidR="00E65A0D" w:rsidRPr="00E65A0D" w:rsidRDefault="00E65A0D" w:rsidP="00E65A0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12.</w:t>
      </w:r>
    </w:p>
    <w:p w:rsidR="003769BA" w:rsidRPr="00E65A0D" w:rsidRDefault="003769BA" w:rsidP="003769BA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Jedinstveni upravni odjel Općine Perušić će na zahtjev zainteresirane osobe ili po službenoj dužnosti izdati rješenje o porezu na korištenje javnih površina.</w:t>
      </w:r>
    </w:p>
    <w:p w:rsidR="003769BA" w:rsidRPr="00E65A0D" w:rsidRDefault="003769BA" w:rsidP="003769BA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Obveznici poreza na korištenje javnih površina moraju Jedinstvenom upravnom odjelu dostaviti  podatke o mjestu na kojem se nalazi javna površina, zauzetu površinu, te druge podatke potrebne za utvrđivanje poreza na korištenje javne površine.</w:t>
      </w:r>
    </w:p>
    <w:p w:rsidR="003769BA" w:rsidRPr="00E65A0D" w:rsidRDefault="003769BA" w:rsidP="003769BA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Podatke iz stavka 2. ovog članka porezni obveznici moraju dostaviti najmanje 5 dana prije zauzimanja javne površine.</w:t>
      </w:r>
    </w:p>
    <w:p w:rsidR="003769BA" w:rsidRPr="00E65A0D" w:rsidRDefault="00D70B9F" w:rsidP="003769B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Provedbene odredbe</w:t>
      </w:r>
    </w:p>
    <w:p w:rsidR="003769BA" w:rsidRPr="00E65A0D" w:rsidRDefault="00E65A0D" w:rsidP="003769B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13</w:t>
      </w:r>
      <w:r w:rsidR="003769BA" w:rsidRPr="00E65A0D">
        <w:rPr>
          <w:rFonts w:ascii="Bookman Old Style" w:hAnsi="Bookman Old Style"/>
        </w:rPr>
        <w:t>.</w:t>
      </w:r>
    </w:p>
    <w:p w:rsidR="003769BA" w:rsidRPr="00577D5C" w:rsidRDefault="003769BA" w:rsidP="003769BA">
      <w:pPr>
        <w:jc w:val="center"/>
        <w:rPr>
          <w:rFonts w:ascii="Bookman Old Style" w:hAnsi="Bookman Old Style"/>
        </w:rPr>
      </w:pPr>
    </w:p>
    <w:p w:rsidR="003769BA" w:rsidRPr="00577D5C" w:rsidRDefault="003769BA" w:rsidP="003769BA">
      <w:pPr>
        <w:rPr>
          <w:rFonts w:ascii="Bookman Old Style" w:hAnsi="Bookman Old Style"/>
        </w:rPr>
      </w:pPr>
      <w:r w:rsidRPr="00577D5C">
        <w:rPr>
          <w:rFonts w:ascii="Bookman Old Style" w:hAnsi="Bookman Old Style"/>
        </w:rPr>
        <w:t>Poslove utvrđivanja i naplate prireza poreza na dohodak</w:t>
      </w:r>
      <w:r w:rsidR="00577D5C" w:rsidRPr="00577D5C">
        <w:rPr>
          <w:rFonts w:ascii="Bookman Old Style" w:hAnsi="Bookman Old Style"/>
        </w:rPr>
        <w:t xml:space="preserve"> obavlja Ministarstvo financija – Porezna uprava , a poslove utvrđivanja i naplate </w:t>
      </w:r>
      <w:r w:rsidRPr="00577D5C">
        <w:rPr>
          <w:rFonts w:ascii="Bookman Old Style" w:hAnsi="Bookman Old Style"/>
        </w:rPr>
        <w:t>porez</w:t>
      </w:r>
      <w:r w:rsidR="00577D5C" w:rsidRPr="00577D5C">
        <w:rPr>
          <w:rFonts w:ascii="Bookman Old Style" w:hAnsi="Bookman Old Style"/>
        </w:rPr>
        <w:t>a</w:t>
      </w:r>
      <w:r w:rsidRPr="00577D5C">
        <w:rPr>
          <w:rFonts w:ascii="Bookman Old Style" w:hAnsi="Bookman Old Style"/>
        </w:rPr>
        <w:t xml:space="preserve"> na potrošnju i porez</w:t>
      </w:r>
      <w:r w:rsidR="00577D5C" w:rsidRPr="00577D5C">
        <w:rPr>
          <w:rFonts w:ascii="Bookman Old Style" w:hAnsi="Bookman Old Style"/>
        </w:rPr>
        <w:t>a</w:t>
      </w:r>
      <w:r w:rsidRPr="00577D5C">
        <w:rPr>
          <w:rFonts w:ascii="Bookman Old Style" w:hAnsi="Bookman Old Style"/>
        </w:rPr>
        <w:t xml:space="preserve"> na korištenje javnih površina obavlja Jedinstveni upravni odjel</w:t>
      </w:r>
      <w:r w:rsidR="00D66335">
        <w:rPr>
          <w:rFonts w:ascii="Bookman Old Style" w:hAnsi="Bookman Old Style"/>
        </w:rPr>
        <w:t xml:space="preserve"> Općine Perušić.</w:t>
      </w:r>
    </w:p>
    <w:p w:rsidR="00F714B0" w:rsidRDefault="00F714B0" w:rsidP="00F714B0">
      <w:pPr>
        <w:pStyle w:val="Odlomakpopisa"/>
        <w:ind w:left="3600"/>
        <w:rPr>
          <w:rFonts w:ascii="Bookman Old Style" w:hAnsi="Bookman Old Style"/>
          <w:b/>
        </w:rPr>
      </w:pPr>
    </w:p>
    <w:p w:rsidR="00577D5C" w:rsidRDefault="00577D5C" w:rsidP="00F714B0">
      <w:pPr>
        <w:pStyle w:val="Odlomakpopisa"/>
        <w:ind w:left="3600"/>
        <w:rPr>
          <w:rFonts w:ascii="Bookman Old Style" w:hAnsi="Bookman Old Style"/>
          <w:b/>
        </w:rPr>
      </w:pPr>
    </w:p>
    <w:p w:rsidR="00577D5C" w:rsidRDefault="00577D5C" w:rsidP="00F714B0">
      <w:pPr>
        <w:pStyle w:val="Odlomakpopisa"/>
        <w:ind w:left="3600"/>
        <w:rPr>
          <w:rFonts w:ascii="Bookman Old Style" w:hAnsi="Bookman Old Style"/>
          <w:b/>
        </w:rPr>
      </w:pPr>
    </w:p>
    <w:p w:rsidR="00577D5C" w:rsidRDefault="00577D5C" w:rsidP="00F714B0">
      <w:pPr>
        <w:pStyle w:val="Odlomakpopisa"/>
        <w:ind w:left="3600"/>
        <w:rPr>
          <w:rFonts w:ascii="Bookman Old Style" w:hAnsi="Bookman Old Style"/>
          <w:b/>
        </w:rPr>
      </w:pPr>
    </w:p>
    <w:p w:rsidR="00577D5C" w:rsidRPr="00E65A0D" w:rsidRDefault="00577D5C" w:rsidP="00F714B0">
      <w:pPr>
        <w:pStyle w:val="Odlomakpopisa"/>
        <w:ind w:left="3600"/>
        <w:rPr>
          <w:rFonts w:ascii="Bookman Old Style" w:hAnsi="Bookman Old Style"/>
          <w:b/>
        </w:rPr>
      </w:pPr>
    </w:p>
    <w:p w:rsidR="008C50D6" w:rsidRPr="00E65A0D" w:rsidRDefault="003769BA" w:rsidP="008C50D6">
      <w:pPr>
        <w:jc w:val="center"/>
        <w:rPr>
          <w:rFonts w:ascii="Bookman Old Style" w:hAnsi="Bookman Old Style"/>
          <w:b/>
        </w:rPr>
      </w:pPr>
      <w:r w:rsidRPr="00E65A0D">
        <w:rPr>
          <w:rFonts w:ascii="Bookman Old Style" w:hAnsi="Bookman Old Style"/>
          <w:b/>
        </w:rPr>
        <w:t>Prijelazne i završne odredbe</w:t>
      </w:r>
    </w:p>
    <w:p w:rsidR="003769BA" w:rsidRPr="00E65A0D" w:rsidRDefault="00E65A0D" w:rsidP="008C50D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14</w:t>
      </w:r>
      <w:r w:rsidR="003769BA" w:rsidRPr="00E65A0D">
        <w:rPr>
          <w:rFonts w:ascii="Bookman Old Style" w:hAnsi="Bookman Old Style"/>
        </w:rPr>
        <w:t>.</w:t>
      </w:r>
    </w:p>
    <w:p w:rsidR="003769BA" w:rsidRPr="00E65A0D" w:rsidRDefault="003769BA" w:rsidP="003769BA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 xml:space="preserve">Postupci utvrđivanja i naplate prihoda od lokalnih poreza </w:t>
      </w:r>
      <w:r w:rsidR="00E65A0D" w:rsidRPr="00E65A0D">
        <w:rPr>
          <w:rFonts w:ascii="Bookman Old Style" w:hAnsi="Bookman Old Style"/>
        </w:rPr>
        <w:t>provode se sukladno odredbama Općeg poreznog zakona i Ovršnog zakona.</w:t>
      </w:r>
    </w:p>
    <w:p w:rsidR="00E65A0D" w:rsidRPr="00E65A0D" w:rsidRDefault="00E65A0D" w:rsidP="003769BA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Za sva pitanja koja nisu regulirana ovom Odlukom, primjenjuju se odredbe Zakona o lokalnim porezima.</w:t>
      </w:r>
    </w:p>
    <w:p w:rsidR="00E65A0D" w:rsidRPr="00E65A0D" w:rsidRDefault="00E65A0D" w:rsidP="003769BA">
      <w:pPr>
        <w:rPr>
          <w:rFonts w:ascii="Bookman Old Style" w:hAnsi="Bookman Old Style"/>
        </w:rPr>
      </w:pPr>
    </w:p>
    <w:p w:rsidR="00E65A0D" w:rsidRPr="00E65A0D" w:rsidRDefault="00E65A0D" w:rsidP="00E65A0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</w:t>
      </w:r>
      <w:r w:rsidR="00DC785C">
        <w:rPr>
          <w:rFonts w:ascii="Bookman Old Style" w:hAnsi="Bookman Old Style"/>
        </w:rPr>
        <w:t>anak 15</w:t>
      </w:r>
      <w:r w:rsidRPr="00E65A0D">
        <w:rPr>
          <w:rFonts w:ascii="Bookman Old Style" w:hAnsi="Bookman Old Style"/>
        </w:rPr>
        <w:t>.</w:t>
      </w:r>
    </w:p>
    <w:p w:rsidR="00E65A0D" w:rsidRPr="00E65A0D" w:rsidRDefault="00E65A0D" w:rsidP="00E65A0D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Stupanjem na snagu ove Odluke prestaju važiti</w:t>
      </w:r>
      <w:r w:rsidR="00A84295">
        <w:rPr>
          <w:rFonts w:ascii="Bookman Old Style" w:hAnsi="Bookman Old Style"/>
        </w:rPr>
        <w:t xml:space="preserve"> Odluka o općinskim porezima („NN“, br. 24/10, 7/12, 22/17, 22/19).</w:t>
      </w:r>
    </w:p>
    <w:p w:rsidR="00E26893" w:rsidRPr="00E65A0D" w:rsidRDefault="00DC785C" w:rsidP="00DC785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Članak 16</w:t>
      </w:r>
    </w:p>
    <w:p w:rsidR="00E26893" w:rsidRPr="00E65A0D" w:rsidRDefault="00E26893">
      <w:pPr>
        <w:rPr>
          <w:rFonts w:ascii="Bookman Old Style" w:hAnsi="Bookman Old Style"/>
        </w:rPr>
      </w:pPr>
    </w:p>
    <w:p w:rsidR="0034715B" w:rsidRPr="00E65A0D" w:rsidRDefault="0034715B" w:rsidP="0034715B">
      <w:pPr>
        <w:rPr>
          <w:rFonts w:ascii="Bookman Old Style" w:hAnsi="Bookman Old Style"/>
        </w:rPr>
      </w:pPr>
      <w:r w:rsidRPr="00E65A0D">
        <w:rPr>
          <w:rFonts w:ascii="Bookman Old Style" w:hAnsi="Bookman Old Style"/>
        </w:rPr>
        <w:t>Ova Odluka objavit će se u</w:t>
      </w:r>
      <w:r>
        <w:rPr>
          <w:rFonts w:ascii="Bookman Old Style" w:hAnsi="Bookman Old Style"/>
        </w:rPr>
        <w:t xml:space="preserve"> „Narodnim novinama“ i</w:t>
      </w:r>
      <w:r w:rsidRPr="00E65A0D">
        <w:rPr>
          <w:rFonts w:ascii="Bookman Old Style" w:hAnsi="Bookman Old Style"/>
        </w:rPr>
        <w:t xml:space="preserve"> „Županijskom glasniku“ Ličko senjske županije, osim odredbi o prirezu porezu na dohodak koje stupaju na snagu prvoga dana u mjesecu nakon mjeseca u kojem je Odluka objavljena u „Narodnim novinama“.</w:t>
      </w:r>
    </w:p>
    <w:p w:rsidR="00E26893" w:rsidRDefault="00E26893">
      <w:pPr>
        <w:rPr>
          <w:rFonts w:ascii="Bookman Old Style" w:hAnsi="Bookman Old Style"/>
        </w:rPr>
      </w:pPr>
    </w:p>
    <w:p w:rsidR="00A84295" w:rsidRDefault="00A84295" w:rsidP="00A84295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Predsjednik Općinskog vijeća</w:t>
      </w:r>
    </w:p>
    <w:p w:rsidR="00A84295" w:rsidRDefault="00A84295" w:rsidP="00A84295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Milorad </w:t>
      </w:r>
      <w:proofErr w:type="spellStart"/>
      <w:r>
        <w:rPr>
          <w:rFonts w:ascii="Bookman Old Style" w:hAnsi="Bookman Old Style"/>
        </w:rPr>
        <w:t>Vidmar</w:t>
      </w:r>
      <w:proofErr w:type="spellEnd"/>
    </w:p>
    <w:p w:rsidR="00A84295" w:rsidRDefault="00A84295" w:rsidP="00A84295">
      <w:pPr>
        <w:jc w:val="right"/>
        <w:rPr>
          <w:rFonts w:ascii="Bookman Old Style" w:hAnsi="Bookman Old Style"/>
        </w:rPr>
      </w:pPr>
    </w:p>
    <w:p w:rsidR="00A84295" w:rsidRDefault="00A84295" w:rsidP="00A84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KLASA: 400-01/20-01/107</w:t>
      </w:r>
    </w:p>
    <w:p w:rsidR="00A84295" w:rsidRPr="00E65A0D" w:rsidRDefault="00A84295" w:rsidP="00A842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URBROJ: 2125-08-1-20-1</w:t>
      </w:r>
    </w:p>
    <w:sectPr w:rsidR="00A84295" w:rsidRPr="00E65A0D" w:rsidSect="007A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D5D"/>
    <w:multiLevelType w:val="hybridMultilevel"/>
    <w:tmpl w:val="69BE3F3E"/>
    <w:lvl w:ilvl="0" w:tplc="9BB01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1948"/>
    <w:multiLevelType w:val="hybridMultilevel"/>
    <w:tmpl w:val="D06E9E4C"/>
    <w:lvl w:ilvl="0" w:tplc="A38A78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40B86"/>
    <w:multiLevelType w:val="hybridMultilevel"/>
    <w:tmpl w:val="6C127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40EE5"/>
    <w:multiLevelType w:val="hybridMultilevel"/>
    <w:tmpl w:val="64D80E9E"/>
    <w:lvl w:ilvl="0" w:tplc="7632D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313B"/>
    <w:rsid w:val="0019790E"/>
    <w:rsid w:val="00227640"/>
    <w:rsid w:val="002D590F"/>
    <w:rsid w:val="003144BD"/>
    <w:rsid w:val="0034715B"/>
    <w:rsid w:val="003769BA"/>
    <w:rsid w:val="00512DF8"/>
    <w:rsid w:val="005638C8"/>
    <w:rsid w:val="00567FF5"/>
    <w:rsid w:val="00577D5C"/>
    <w:rsid w:val="005A78AB"/>
    <w:rsid w:val="005E5068"/>
    <w:rsid w:val="006360E5"/>
    <w:rsid w:val="007137F2"/>
    <w:rsid w:val="007A0F00"/>
    <w:rsid w:val="007C35B6"/>
    <w:rsid w:val="00830886"/>
    <w:rsid w:val="008A59AC"/>
    <w:rsid w:val="008C50D6"/>
    <w:rsid w:val="009C5990"/>
    <w:rsid w:val="009F376C"/>
    <w:rsid w:val="00A84295"/>
    <w:rsid w:val="00B0313B"/>
    <w:rsid w:val="00B7545E"/>
    <w:rsid w:val="00D66335"/>
    <w:rsid w:val="00D70B9F"/>
    <w:rsid w:val="00DC785C"/>
    <w:rsid w:val="00E26893"/>
    <w:rsid w:val="00E65A0D"/>
    <w:rsid w:val="00F714B0"/>
    <w:rsid w:val="00FA3292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00"/>
  </w:style>
  <w:style w:type="paragraph" w:styleId="Naslov3">
    <w:name w:val="heading 3"/>
    <w:basedOn w:val="Normal"/>
    <w:link w:val="Naslov3Char"/>
    <w:uiPriority w:val="9"/>
    <w:qFormat/>
    <w:rsid w:val="00E26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89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E2689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1570">
    <w:name w:val="box_461570"/>
    <w:basedOn w:val="Normal"/>
    <w:rsid w:val="00E2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1F55E-EEDA-4350-A359-97E2092C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2020-10-08T09:31:00Z</cp:lastPrinted>
  <dcterms:created xsi:type="dcterms:W3CDTF">2020-10-08T08:03:00Z</dcterms:created>
  <dcterms:modified xsi:type="dcterms:W3CDTF">2020-11-16T06:16:00Z</dcterms:modified>
</cp:coreProperties>
</file>